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F5" w:rsidRDefault="008249F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</w:pPr>
      <w:r>
        <w:t>Зарегистрировано в Минюсте России 17 сентября 2015 г. N 38916</w:t>
      </w:r>
    </w:p>
    <w:p w:rsidR="008249F5" w:rsidRDefault="008249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8249F5" w:rsidRDefault="008249F5">
      <w:pPr>
        <w:pStyle w:val="ConsPlusTitle"/>
        <w:jc w:val="center"/>
      </w:pPr>
    </w:p>
    <w:p w:rsidR="008249F5" w:rsidRDefault="008249F5">
      <w:pPr>
        <w:pStyle w:val="ConsPlusTitle"/>
        <w:jc w:val="center"/>
      </w:pPr>
      <w:r>
        <w:t>ПРИКАЗ</w:t>
      </w:r>
    </w:p>
    <w:p w:rsidR="008249F5" w:rsidRDefault="008249F5">
      <w:pPr>
        <w:pStyle w:val="ConsPlusTitle"/>
        <w:jc w:val="center"/>
      </w:pPr>
      <w:r>
        <w:t>от 17 августа 2015 г. N 851</w:t>
      </w:r>
    </w:p>
    <w:p w:rsidR="008249F5" w:rsidRDefault="008249F5">
      <w:pPr>
        <w:pStyle w:val="ConsPlusTitle"/>
        <w:jc w:val="center"/>
      </w:pPr>
    </w:p>
    <w:p w:rsidR="008249F5" w:rsidRDefault="008249F5">
      <w:pPr>
        <w:pStyle w:val="ConsPlusTitle"/>
        <w:jc w:val="center"/>
      </w:pPr>
      <w:r>
        <w:t>ОБ УТВЕРЖДЕНИИ</w:t>
      </w:r>
    </w:p>
    <w:p w:rsidR="008249F5" w:rsidRDefault="008249F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249F5" w:rsidRDefault="008249F5">
      <w:pPr>
        <w:pStyle w:val="ConsPlusTitle"/>
        <w:jc w:val="center"/>
      </w:pPr>
      <w:r>
        <w:t>ВЫСШЕГО ОБРАЗОВАНИЯ ПО СПЕЦИАЛЬНОСТИ 20.05.01 ПОЖАРНАЯ</w:t>
      </w:r>
    </w:p>
    <w:p w:rsidR="008249F5" w:rsidRDefault="008249F5">
      <w:pPr>
        <w:pStyle w:val="ConsPlusTitle"/>
        <w:jc w:val="center"/>
      </w:pPr>
      <w:r>
        <w:t>БЕЗОПАСНОСТЬ (УРОВЕНЬ СПЕЦИАЛИТЕТА)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 w:rsidR="008249F5" w:rsidRDefault="008249F5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специальности 20.05.01 Пожарная безопасность (уровень специалитета).</w:t>
      </w:r>
    </w:p>
    <w:p w:rsidR="008249F5" w:rsidRDefault="008249F5">
      <w:pPr>
        <w:pStyle w:val="ConsPlusNormal"/>
        <w:ind w:firstLine="540"/>
        <w:jc w:val="both"/>
      </w:pPr>
      <w:r>
        <w:t>2. Признать утратившими силу:</w:t>
      </w:r>
    </w:p>
    <w:p w:rsidR="008249F5" w:rsidRDefault="00662084">
      <w:pPr>
        <w:pStyle w:val="ConsPlusNormal"/>
        <w:ind w:firstLine="540"/>
        <w:jc w:val="both"/>
      </w:pPr>
      <w:hyperlink r:id="rId8" w:history="1">
        <w:r w:rsidR="008249F5">
          <w:rPr>
            <w:color w:val="0000FF"/>
          </w:rPr>
          <w:t>приказ</w:t>
        </w:r>
      </w:hyperlink>
      <w:r w:rsidR="008249F5">
        <w:t xml:space="preserve"> Министерства образования и науки Российской Федерации от 14 января 2011 г. N 12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(специальности) 280705 Пожарная безопасность (квалификация (степень) "специалист")" (зарегистрирован Министерством юстиции Российской Федерации 27 апреля 2011 г., регистрационный N 20609);</w:t>
      </w:r>
    </w:p>
    <w:p w:rsidR="008249F5" w:rsidRDefault="00662084">
      <w:pPr>
        <w:pStyle w:val="ConsPlusNormal"/>
        <w:ind w:firstLine="540"/>
        <w:jc w:val="both"/>
      </w:pPr>
      <w:hyperlink r:id="rId9" w:history="1">
        <w:r w:rsidR="008249F5">
          <w:rPr>
            <w:color w:val="0000FF"/>
          </w:rPr>
          <w:t>пункт 33</w:t>
        </w:r>
      </w:hyperlink>
      <w:r w:rsidR="008249F5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8249F5" w:rsidRDefault="00662084">
      <w:pPr>
        <w:pStyle w:val="ConsPlusNormal"/>
        <w:ind w:firstLine="540"/>
        <w:jc w:val="both"/>
      </w:pPr>
      <w:hyperlink r:id="rId10" w:history="1">
        <w:r w:rsidR="008249F5">
          <w:rPr>
            <w:color w:val="0000FF"/>
          </w:rPr>
          <w:t>пункт 80</w:t>
        </w:r>
      </w:hyperlink>
      <w:r w:rsidR="008249F5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right"/>
      </w:pPr>
      <w:r>
        <w:t>Исполняющая обязанности Министра</w:t>
      </w:r>
    </w:p>
    <w:p w:rsidR="008249F5" w:rsidRDefault="008249F5">
      <w:pPr>
        <w:pStyle w:val="ConsPlusNormal"/>
        <w:jc w:val="right"/>
      </w:pPr>
      <w:r>
        <w:t>Н.В.ТРЕТЬЯК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right"/>
      </w:pPr>
      <w:r>
        <w:t>Приложение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right"/>
      </w:pPr>
      <w:r>
        <w:lastRenderedPageBreak/>
        <w:t>Утвержден</w:t>
      </w:r>
    </w:p>
    <w:p w:rsidR="008249F5" w:rsidRDefault="008249F5">
      <w:pPr>
        <w:pStyle w:val="ConsPlusNormal"/>
        <w:jc w:val="right"/>
      </w:pPr>
      <w:r>
        <w:t>приказом Министерства образования</w:t>
      </w:r>
    </w:p>
    <w:p w:rsidR="008249F5" w:rsidRDefault="008249F5">
      <w:pPr>
        <w:pStyle w:val="ConsPlusNormal"/>
        <w:jc w:val="right"/>
      </w:pPr>
      <w:r>
        <w:t>и науки Российской Федерации</w:t>
      </w:r>
    </w:p>
    <w:p w:rsidR="008249F5" w:rsidRDefault="008249F5">
      <w:pPr>
        <w:pStyle w:val="ConsPlusNormal"/>
        <w:jc w:val="right"/>
      </w:pPr>
      <w:r>
        <w:t>от 17 августа 2015 г. N 851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Title"/>
        <w:jc w:val="center"/>
      </w:pPr>
      <w:bookmarkStart w:id="1" w:name="P35"/>
      <w:bookmarkEnd w:id="1"/>
      <w:r>
        <w:t>ФЕДЕРАЛЬНЫЙ ГОСУДАРСТВЕННЫЙ ОБРАЗОВАТЕЛЬНЫЙ СТАНДАРТ</w:t>
      </w:r>
    </w:p>
    <w:p w:rsidR="008249F5" w:rsidRDefault="008249F5">
      <w:pPr>
        <w:pStyle w:val="ConsPlusTitle"/>
        <w:jc w:val="center"/>
      </w:pPr>
      <w:r>
        <w:t>ВЫСШЕГО ОБРАЗОВАНИЯ</w:t>
      </w:r>
    </w:p>
    <w:p w:rsidR="008249F5" w:rsidRDefault="008249F5">
      <w:pPr>
        <w:pStyle w:val="ConsPlusTitle"/>
        <w:jc w:val="center"/>
      </w:pPr>
    </w:p>
    <w:p w:rsidR="008249F5" w:rsidRDefault="008249F5">
      <w:pPr>
        <w:pStyle w:val="ConsPlusTitle"/>
        <w:jc w:val="center"/>
      </w:pPr>
      <w:r>
        <w:t>УРОВЕНЬ ВЫСШЕГО ОБРАЗОВАНИЯ</w:t>
      </w:r>
    </w:p>
    <w:p w:rsidR="008249F5" w:rsidRDefault="008249F5">
      <w:pPr>
        <w:pStyle w:val="ConsPlusTitle"/>
        <w:jc w:val="center"/>
      </w:pPr>
      <w:r>
        <w:t>СПЕЦИАЛИТЕТ</w:t>
      </w:r>
    </w:p>
    <w:p w:rsidR="008249F5" w:rsidRDefault="008249F5">
      <w:pPr>
        <w:pStyle w:val="ConsPlusTitle"/>
        <w:jc w:val="center"/>
      </w:pPr>
    </w:p>
    <w:p w:rsidR="008249F5" w:rsidRDefault="008249F5">
      <w:pPr>
        <w:pStyle w:val="ConsPlusTitle"/>
        <w:jc w:val="center"/>
      </w:pPr>
      <w:r>
        <w:t>СПЕЦИАЛЬНОСТЬ</w:t>
      </w:r>
    </w:p>
    <w:p w:rsidR="008249F5" w:rsidRDefault="008249F5">
      <w:pPr>
        <w:pStyle w:val="ConsPlusTitle"/>
        <w:jc w:val="center"/>
      </w:pPr>
      <w:r>
        <w:t>20.05.01 ПОЖАРНАЯ БЕЗОПАСНОСТЬ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center"/>
      </w:pPr>
      <w:r>
        <w:t>I. ОБЛАСТЬ ПРИМЕНЕНИЯ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специалитета по специальности 20.05.01 Пожарная безопасность (далее соответственно - программа специалитета, специальность).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center"/>
      </w:pPr>
      <w:r>
        <w:t>II. ИСПОЛЬЗУЕМЫЕ СОКРАЩЕНИЯ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8249F5" w:rsidRDefault="008249F5">
      <w:pPr>
        <w:pStyle w:val="ConsPlusNormal"/>
        <w:ind w:firstLine="540"/>
        <w:jc w:val="both"/>
      </w:pPr>
      <w:r>
        <w:t>ОК - общекультурные компетенции;</w:t>
      </w:r>
    </w:p>
    <w:p w:rsidR="008249F5" w:rsidRDefault="008249F5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8249F5" w:rsidRDefault="008249F5">
      <w:pPr>
        <w:pStyle w:val="ConsPlusNormal"/>
        <w:ind w:firstLine="540"/>
        <w:jc w:val="both"/>
      </w:pPr>
      <w:r>
        <w:t>ПК - профессиональные компетенции;</w:t>
      </w:r>
    </w:p>
    <w:p w:rsidR="008249F5" w:rsidRDefault="008249F5">
      <w:pPr>
        <w:pStyle w:val="ConsPlusNormal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8249F5" w:rsidRDefault="008249F5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center"/>
      </w:pPr>
      <w:r>
        <w:t>III. ХАРАКТЕРИСТИКА СПЕЦИАЛЬНОСТИ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ind w:firstLine="540"/>
        <w:jc w:val="both"/>
      </w:pPr>
      <w:r>
        <w:t>3.1.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8249F5" w:rsidRDefault="008249F5">
      <w:pPr>
        <w:pStyle w:val="ConsPlusNormal"/>
        <w:ind w:firstLine="540"/>
        <w:jc w:val="both"/>
      </w:pPr>
      <w:r>
        <w:t>3.2. Обучение по программе специалитета в организациях осуществляется в очной, очно-заочной и заочной формах обучения.</w:t>
      </w:r>
    </w:p>
    <w:p w:rsidR="008249F5" w:rsidRDefault="008249F5">
      <w:pPr>
        <w:pStyle w:val="ConsPlusNormal"/>
        <w:ind w:firstLine="540"/>
        <w:jc w:val="both"/>
      </w:pPr>
      <w:r>
        <w:t>Объем программы специалитета составляет 300 зачетных единиц (далее - з.е.),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плану, в том числе ускоренному обучению.</w:t>
      </w:r>
    </w:p>
    <w:p w:rsidR="008249F5" w:rsidRDefault="008249F5">
      <w:pPr>
        <w:pStyle w:val="ConsPlusNormal"/>
        <w:ind w:firstLine="540"/>
        <w:jc w:val="both"/>
      </w:pPr>
      <w:r>
        <w:t>3.3. Срок получения образования по программе специалитета:</w:t>
      </w:r>
    </w:p>
    <w:p w:rsidR="008249F5" w:rsidRDefault="008249F5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5 лет. Объем программы специалитета в очной форме обучения, реализуемый за один учебный год, составляет 60 з.е.;</w:t>
      </w:r>
    </w:p>
    <w:p w:rsidR="008249F5" w:rsidRDefault="008249F5">
      <w:pPr>
        <w:pStyle w:val="ConsPlusNormal"/>
        <w:ind w:firstLine="540"/>
        <w:jc w:val="both"/>
      </w:pPr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год, по сравнению со сроком получения образования по очной форме обучения. Объем программы специалитета за один учебный год в очно-заочной или заочной формах обучения не может составлять более 75 з.е.;</w:t>
      </w:r>
    </w:p>
    <w:p w:rsidR="008249F5" w:rsidRDefault="008249F5">
      <w:pPr>
        <w:pStyle w:val="ConsPlusNormal"/>
        <w:ind w:firstLine="540"/>
        <w:jc w:val="both"/>
      </w:pPr>
      <w:r>
        <w:t xml:space="preserve"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</w:t>
      </w:r>
      <w:r>
        <w:lastRenderedPageBreak/>
        <w:t>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специалитета за один учебный год при обучении по индивидуальному учебному плану, не может составлять более 75 з.е.</w:t>
      </w:r>
    </w:p>
    <w:p w:rsidR="008249F5" w:rsidRDefault="008249F5">
      <w:pPr>
        <w:pStyle w:val="ConsPlusNormal"/>
        <w:ind w:firstLine="540"/>
        <w:jc w:val="both"/>
      </w:pPr>
      <w:r>
        <w:t>Конкретный срок получения образования и объем программы специалитета, реализуемый за один учебный год, в очно-заочной или заочной формах обучения, по индивидуальному плану определяются организацией самостоятельно в пределах сроков, установленных настоящим пунктом.</w:t>
      </w:r>
    </w:p>
    <w:p w:rsidR="008249F5" w:rsidRDefault="008249F5">
      <w:pPr>
        <w:pStyle w:val="ConsPlusNormal"/>
        <w:ind w:firstLine="540"/>
        <w:jc w:val="both"/>
      </w:pPr>
      <w:r>
        <w:t>3.4. При реализации программы специалитета организация вправе применять электронное обучение и дистанционные образовательные технологии.</w:t>
      </w:r>
    </w:p>
    <w:p w:rsidR="008249F5" w:rsidRDefault="008249F5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8249F5" w:rsidRDefault="008249F5">
      <w:pPr>
        <w:pStyle w:val="ConsPlusNormal"/>
        <w:ind w:firstLine="540"/>
        <w:jc w:val="both"/>
      </w:pPr>
      <w:r>
        <w:t>3.5. Реализация программы специалитета возможна с использованием сетевой формы.</w:t>
      </w:r>
    </w:p>
    <w:p w:rsidR="008249F5" w:rsidRDefault="008249F5">
      <w:pPr>
        <w:pStyle w:val="ConsPlusNormal"/>
        <w:ind w:firstLine="540"/>
        <w:jc w:val="both"/>
      </w:pPr>
      <w:r>
        <w:t>3.6. Образовательная деятельность по программе специалитета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8249F5" w:rsidRDefault="008249F5">
      <w:pPr>
        <w:pStyle w:val="ConsPlusNormal"/>
        <w:ind w:firstLine="540"/>
        <w:jc w:val="both"/>
      </w:pPr>
      <w:r>
        <w:t>3.7. Программы специалитета, содержащие сведения, составляющие государственную тайну, разрабатываются и реализуются с соблюдением требований, предусмотренных законодательством Российской Федерации и нормативными правовыми актами в области защиты государственной тайны.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center"/>
      </w:pPr>
      <w:r>
        <w:t>IV. ХАРАКТЕРИСТИКА ПРОФЕССИОНАЛЬНОЙ ДЕЯТЕЛЬНОСТИ</w:t>
      </w:r>
    </w:p>
    <w:p w:rsidR="008249F5" w:rsidRDefault="008249F5">
      <w:pPr>
        <w:pStyle w:val="ConsPlusNormal"/>
        <w:jc w:val="center"/>
      </w:pPr>
      <w:r>
        <w:t>ВЫПУСКНИКОВ, ОСВОИВШИХ ПРОГРАММУ СПЕЦИАЛИТЕТА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специалитета, включает совокупность объектов профессиональной деятельности в их научном, социальном, экономическом, производственном проявлении, направленном на создание, применение систем и средств обеспечения пожарной безопасности, профилактику, предупреждение и тушение пожаров, минимизацию техногенного воздействия на природную среду, сохранение жизни и здоровья человека за счет использования современных технических средств.</w:t>
      </w:r>
    </w:p>
    <w:p w:rsidR="008249F5" w:rsidRDefault="008249F5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специалитета, являются:</w:t>
      </w:r>
    </w:p>
    <w:p w:rsidR="008249F5" w:rsidRDefault="008249F5">
      <w:pPr>
        <w:pStyle w:val="ConsPlusNormal"/>
        <w:ind w:firstLine="540"/>
        <w:jc w:val="both"/>
      </w:pPr>
      <w:r>
        <w:t>общие принципы обеспечения пожарной безопасности объектов защиты;</w:t>
      </w:r>
    </w:p>
    <w:p w:rsidR="008249F5" w:rsidRDefault="008249F5">
      <w:pPr>
        <w:pStyle w:val="ConsPlusNormal"/>
        <w:ind w:firstLine="540"/>
        <w:jc w:val="both"/>
      </w:pPr>
      <w:r>
        <w:t>опасности среды обитания, связанные с деятельностью человека;</w:t>
      </w:r>
    </w:p>
    <w:p w:rsidR="008249F5" w:rsidRDefault="008249F5">
      <w:pPr>
        <w:pStyle w:val="ConsPlusNormal"/>
        <w:ind w:firstLine="540"/>
        <w:jc w:val="both"/>
      </w:pPr>
      <w:r>
        <w:t>опасности среды обитания, связанные с опасными природными явлениями;</w:t>
      </w:r>
    </w:p>
    <w:p w:rsidR="008249F5" w:rsidRDefault="008249F5">
      <w:pPr>
        <w:pStyle w:val="ConsPlusNormal"/>
        <w:ind w:firstLine="540"/>
        <w:jc w:val="both"/>
      </w:pPr>
      <w:r>
        <w:t>опасные технологические процессы и производства;</w:t>
      </w:r>
    </w:p>
    <w:p w:rsidR="008249F5" w:rsidRDefault="008249F5">
      <w:pPr>
        <w:pStyle w:val="ConsPlusNormal"/>
        <w:ind w:firstLine="540"/>
        <w:jc w:val="both"/>
      </w:pPr>
      <w:r>
        <w:t>методы оценки и способы снижения пожарных рисков;</w:t>
      </w:r>
    </w:p>
    <w:p w:rsidR="008249F5" w:rsidRDefault="008249F5">
      <w:pPr>
        <w:pStyle w:val="ConsPlusNormal"/>
        <w:ind w:firstLine="540"/>
        <w:jc w:val="both"/>
      </w:pPr>
      <w:r>
        <w:t>методы и средства защиты человека и среды обитания от опасностей;</w:t>
      </w:r>
    </w:p>
    <w:p w:rsidR="008249F5" w:rsidRDefault="008249F5">
      <w:pPr>
        <w:pStyle w:val="ConsPlusNormal"/>
        <w:ind w:firstLine="540"/>
        <w:jc w:val="both"/>
      </w:pPr>
      <w:r>
        <w:t>правила нормирования опасностей и их воздействия на окружающую природную среду;</w:t>
      </w:r>
    </w:p>
    <w:p w:rsidR="008249F5" w:rsidRDefault="008249F5">
      <w:pPr>
        <w:pStyle w:val="ConsPlusNormal"/>
        <w:ind w:firstLine="540"/>
        <w:jc w:val="both"/>
      </w:pPr>
      <w:r>
        <w:t>управленческие процессы, обеспечивающие достижение цели систем обеспечения пожарной безопасности;</w:t>
      </w:r>
    </w:p>
    <w:p w:rsidR="008249F5" w:rsidRDefault="008249F5">
      <w:pPr>
        <w:pStyle w:val="ConsPlusNormal"/>
        <w:ind w:firstLine="540"/>
        <w:jc w:val="both"/>
      </w:pPr>
      <w:r>
        <w:t>методы, средства и силы спасения человека и имущества при чрезвычайных ситуациях (далее - ЧС);</w:t>
      </w:r>
    </w:p>
    <w:p w:rsidR="008249F5" w:rsidRDefault="008249F5">
      <w:pPr>
        <w:pStyle w:val="ConsPlusNormal"/>
        <w:ind w:firstLine="540"/>
        <w:jc w:val="both"/>
      </w:pPr>
      <w:r>
        <w:t>системы обеспечения пожарной безопасности объектов защиты;</w:t>
      </w:r>
    </w:p>
    <w:p w:rsidR="008249F5" w:rsidRDefault="008249F5">
      <w:pPr>
        <w:pStyle w:val="ConsPlusNormal"/>
        <w:ind w:firstLine="540"/>
        <w:jc w:val="both"/>
      </w:pPr>
      <w:r>
        <w:t>процессы технического регулирования в области обеспечения пожарной безопасности;</w:t>
      </w:r>
    </w:p>
    <w:p w:rsidR="008249F5" w:rsidRDefault="008249F5">
      <w:pPr>
        <w:pStyle w:val="ConsPlusNormal"/>
        <w:ind w:firstLine="540"/>
        <w:jc w:val="both"/>
      </w:pPr>
      <w:r>
        <w:t>средства информационного, метрологического, диагностического и управленческого обеспечения технологических систем для достижения качества выпускаемых систем обеспечения пожарной безопасности.</w:t>
      </w:r>
    </w:p>
    <w:p w:rsidR="008249F5" w:rsidRDefault="008249F5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специалитета:</w:t>
      </w:r>
    </w:p>
    <w:p w:rsidR="008249F5" w:rsidRDefault="008249F5">
      <w:pPr>
        <w:pStyle w:val="ConsPlusNormal"/>
        <w:ind w:firstLine="540"/>
        <w:jc w:val="both"/>
      </w:pPr>
      <w:r>
        <w:t>проектно-конструкторская;</w:t>
      </w:r>
    </w:p>
    <w:p w:rsidR="008249F5" w:rsidRDefault="008249F5">
      <w:pPr>
        <w:pStyle w:val="ConsPlusNormal"/>
        <w:ind w:firstLine="540"/>
        <w:jc w:val="both"/>
      </w:pPr>
      <w:r>
        <w:lastRenderedPageBreak/>
        <w:t>сервисно-эксплуатационная;</w:t>
      </w:r>
    </w:p>
    <w:p w:rsidR="008249F5" w:rsidRDefault="008249F5">
      <w:pPr>
        <w:pStyle w:val="ConsPlusNormal"/>
        <w:ind w:firstLine="540"/>
        <w:jc w:val="both"/>
      </w:pPr>
      <w:r>
        <w:t>производственно-технологическая;</w:t>
      </w:r>
    </w:p>
    <w:p w:rsidR="008249F5" w:rsidRDefault="008249F5">
      <w:pPr>
        <w:pStyle w:val="ConsPlusNormal"/>
        <w:ind w:firstLine="540"/>
        <w:jc w:val="both"/>
      </w:pPr>
      <w:r>
        <w:t>организационно-управленческая;</w:t>
      </w:r>
    </w:p>
    <w:p w:rsidR="008249F5" w:rsidRDefault="008249F5">
      <w:pPr>
        <w:pStyle w:val="ConsPlusNormal"/>
        <w:ind w:firstLine="540"/>
        <w:jc w:val="both"/>
      </w:pPr>
      <w:r>
        <w:t>научно-исследовательская;</w:t>
      </w:r>
    </w:p>
    <w:p w:rsidR="008249F5" w:rsidRDefault="008249F5">
      <w:pPr>
        <w:pStyle w:val="ConsPlusNormal"/>
        <w:ind w:firstLine="540"/>
        <w:jc w:val="both"/>
      </w:pPr>
      <w:r>
        <w:t>экспертная, надзорная и инспекционно-аудиторская.</w:t>
      </w:r>
    </w:p>
    <w:p w:rsidR="008249F5" w:rsidRDefault="008249F5">
      <w:pPr>
        <w:pStyle w:val="ConsPlusNormal"/>
        <w:ind w:firstLine="540"/>
        <w:jc w:val="both"/>
      </w:pPr>
      <w:r>
        <w:t>При разработке и реализации программы специалитета организация ориентируется на конкретный вид (виды) профессиональной деятельности, к которому (которым) готовится специалист, исходя из потребностей рынка труда, научно-исследовательских и материально-технических ресурсов организации и требований к результатам освоения образовательной программы.</w:t>
      </w:r>
    </w:p>
    <w:p w:rsidR="008249F5" w:rsidRDefault="008249F5">
      <w:pPr>
        <w:pStyle w:val="ConsPlusNormal"/>
        <w:ind w:firstLine="540"/>
        <w:jc w:val="both"/>
      </w:pPr>
      <w:r>
        <w:t>4.4. Выпускник, освоивший программу специалитета, готов решать следующие профессиональные задачи в соответствии с видом (видами) профессиональной деятельности, на который (которые) ориентирована программа специалитета:</w:t>
      </w:r>
    </w:p>
    <w:p w:rsidR="008249F5" w:rsidRDefault="008249F5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8249F5" w:rsidRDefault="008249F5">
      <w:pPr>
        <w:pStyle w:val="ConsPlusNormal"/>
        <w:ind w:firstLine="540"/>
        <w:jc w:val="both"/>
      </w:pPr>
      <w:r>
        <w:t>выбор и расчет основных параметров средств защиты человека и окружающей среды применительно к конкретным условиям на основе известных методов и систем;</w:t>
      </w:r>
    </w:p>
    <w:p w:rsidR="008249F5" w:rsidRDefault="008249F5">
      <w:pPr>
        <w:pStyle w:val="ConsPlusNormal"/>
        <w:ind w:firstLine="540"/>
        <w:jc w:val="both"/>
      </w:pPr>
      <w:r>
        <w:t>разработка систем обеспечения пожарной безопасности зданий и сооружений;</w:t>
      </w:r>
    </w:p>
    <w:p w:rsidR="008249F5" w:rsidRDefault="008249F5">
      <w:pPr>
        <w:pStyle w:val="ConsPlusNormal"/>
        <w:ind w:firstLine="540"/>
        <w:jc w:val="both"/>
      </w:pPr>
      <w:r>
        <w:t>разработка оптимальных систем защиты производственных технологий с целью снижения воздействия негативных факторов на человека и окружающую среду;</w:t>
      </w:r>
    </w:p>
    <w:p w:rsidR="008249F5" w:rsidRDefault="008249F5">
      <w:pPr>
        <w:pStyle w:val="ConsPlusNormal"/>
        <w:ind w:firstLine="540"/>
        <w:jc w:val="both"/>
      </w:pPr>
      <w:r>
        <w:t>проведение экономической оценки разрабатываемых систем противопожарной защиты или предложенных технических решений;</w:t>
      </w:r>
    </w:p>
    <w:p w:rsidR="008249F5" w:rsidRDefault="008249F5">
      <w:pPr>
        <w:pStyle w:val="ConsPlusNormal"/>
        <w:ind w:firstLine="540"/>
        <w:jc w:val="both"/>
      </w:pPr>
      <w:r>
        <w:t>разработка организационно-управленческой и оперативно-тактической документации в подразделениях;</w:t>
      </w:r>
    </w:p>
    <w:p w:rsidR="008249F5" w:rsidRDefault="008249F5">
      <w:pPr>
        <w:pStyle w:val="ConsPlusNormal"/>
        <w:ind w:firstLine="540"/>
        <w:jc w:val="both"/>
      </w:pPr>
      <w:r>
        <w:t>сервисно-эксплуатационная деятельность:</w:t>
      </w:r>
    </w:p>
    <w:p w:rsidR="008249F5" w:rsidRDefault="008249F5">
      <w:pPr>
        <w:pStyle w:val="ConsPlusNormal"/>
        <w:ind w:firstLine="540"/>
        <w:jc w:val="both"/>
      </w:pPr>
      <w:r>
        <w:t>эксплуатация средств противопожарной защиты и систем контроля пожарной безопасности;</w:t>
      </w:r>
    </w:p>
    <w:p w:rsidR="008249F5" w:rsidRDefault="008249F5">
      <w:pPr>
        <w:pStyle w:val="ConsPlusNormal"/>
        <w:ind w:firstLine="540"/>
        <w:jc w:val="both"/>
      </w:pPr>
      <w:r>
        <w:t>эксплуатация пожарной, аварийно-спасательной и приспособленной техники, оборудования, снаряжения и средств связи;</w:t>
      </w:r>
    </w:p>
    <w:p w:rsidR="008249F5" w:rsidRDefault="008249F5">
      <w:pPr>
        <w:pStyle w:val="ConsPlusNormal"/>
        <w:ind w:firstLine="540"/>
        <w:jc w:val="both"/>
      </w:pPr>
      <w:r>
        <w:t>контроль текущего состояния используемых средств противопожарной защиты, принятие решения по их замене (регенерации);</w:t>
      </w:r>
    </w:p>
    <w:p w:rsidR="008249F5" w:rsidRDefault="008249F5">
      <w:pPr>
        <w:pStyle w:val="ConsPlusNormal"/>
        <w:ind w:firstLine="540"/>
        <w:jc w:val="both"/>
      </w:pPr>
      <w:r>
        <w:t>проведения защитных мероприятий и ликвидация последствий аварий;</w:t>
      </w:r>
    </w:p>
    <w:p w:rsidR="008249F5" w:rsidRDefault="008249F5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8249F5" w:rsidRDefault="008249F5">
      <w:pPr>
        <w:pStyle w:val="ConsPlusNormal"/>
        <w:ind w:firstLine="540"/>
        <w:jc w:val="both"/>
      </w:pPr>
      <w:r>
        <w:t>освоение конструкций и технических характеристик пожарной и аварийно-спасательной техники, умение практической работы на основной пожарной и аварийно-спасательной технике;</w:t>
      </w:r>
    </w:p>
    <w:p w:rsidR="008249F5" w:rsidRDefault="008249F5">
      <w:pPr>
        <w:pStyle w:val="ConsPlusNormal"/>
        <w:ind w:firstLine="540"/>
        <w:jc w:val="both"/>
      </w:pPr>
      <w:r>
        <w:t>организация рабочих мест, их техническое оснащение с размещением технологического оборудования;</w:t>
      </w:r>
    </w:p>
    <w:p w:rsidR="008249F5" w:rsidRDefault="008249F5">
      <w:pPr>
        <w:pStyle w:val="ConsPlusNormal"/>
        <w:ind w:firstLine="540"/>
        <w:jc w:val="both"/>
      </w:pPr>
      <w:r>
        <w:t>обслуживание технологического оборудования систем пожарной безопасности;</w:t>
      </w:r>
    </w:p>
    <w:p w:rsidR="008249F5" w:rsidRDefault="008249F5">
      <w:pPr>
        <w:pStyle w:val="ConsPlusNormal"/>
        <w:ind w:firstLine="540"/>
        <w:jc w:val="both"/>
      </w:pPr>
      <w:r>
        <w:t>контроль соблюдения пожарной безопасности при проведении работ;</w:t>
      </w:r>
    </w:p>
    <w:p w:rsidR="008249F5" w:rsidRDefault="008249F5">
      <w:pPr>
        <w:pStyle w:val="ConsPlusNormal"/>
        <w:ind w:firstLine="540"/>
        <w:jc w:val="both"/>
      </w:pPr>
      <w:r>
        <w:t>разработка инструкций по эксплуатации оборудования в соответствии с принятыми требованиями;</w:t>
      </w:r>
    </w:p>
    <w:p w:rsidR="008249F5" w:rsidRDefault="008249F5">
      <w:pPr>
        <w:pStyle w:val="ConsPlusNormal"/>
        <w:ind w:firstLine="540"/>
        <w:jc w:val="both"/>
      </w:pPr>
      <w:r>
        <w:t>обслуживание технического оборудования систем пожарной безопасности;</w:t>
      </w:r>
    </w:p>
    <w:p w:rsidR="008249F5" w:rsidRDefault="008249F5">
      <w:pPr>
        <w:pStyle w:val="ConsPlusNormal"/>
        <w:ind w:firstLine="540"/>
        <w:jc w:val="both"/>
      </w:pPr>
      <w:r>
        <w:t>составление заявок на оборудование и запасные части, подготовка технической документации на его ремонт и (или) списание, организация и контроль мероприятий по ремонту пожарной, аварийно-спасательной и приспособленной техники и оборудования;</w:t>
      </w:r>
    </w:p>
    <w:p w:rsidR="008249F5" w:rsidRDefault="008249F5">
      <w:pPr>
        <w:pStyle w:val="ConsPlusNormal"/>
        <w:ind w:firstLine="540"/>
        <w:jc w:val="both"/>
      </w:pPr>
      <w:r>
        <w:t>составление организационно-распорядительных документов по эксплуатации оборудования в соответствии с принятыми требованиями;</w:t>
      </w:r>
    </w:p>
    <w:p w:rsidR="008249F5" w:rsidRDefault="008249F5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8249F5" w:rsidRDefault="008249F5">
      <w:pPr>
        <w:pStyle w:val="ConsPlusNormal"/>
        <w:ind w:firstLine="540"/>
        <w:jc w:val="both"/>
      </w:pPr>
      <w:r>
        <w:t>организация деятельности по созданию систем обеспечения пожарной безопасности на уровне предприятия, территориально-производственных комплексов и регионов, а также деятельности предприятий и региона в условиях ЧС;</w:t>
      </w:r>
    </w:p>
    <w:p w:rsidR="008249F5" w:rsidRDefault="008249F5">
      <w:pPr>
        <w:pStyle w:val="ConsPlusNormal"/>
        <w:ind w:firstLine="540"/>
        <w:jc w:val="both"/>
      </w:pPr>
      <w:r>
        <w:t>организация деятельности надзорных органов и судебно-экспертных учреждений МЧС России;</w:t>
      </w:r>
    </w:p>
    <w:p w:rsidR="008249F5" w:rsidRDefault="008249F5">
      <w:pPr>
        <w:pStyle w:val="ConsPlusNormal"/>
        <w:ind w:firstLine="540"/>
        <w:jc w:val="both"/>
      </w:pPr>
      <w:r>
        <w:t>организация работы малых коллективов исполнителей;</w:t>
      </w:r>
    </w:p>
    <w:p w:rsidR="008249F5" w:rsidRDefault="008249F5">
      <w:pPr>
        <w:pStyle w:val="ConsPlusNormal"/>
        <w:ind w:firstLine="540"/>
        <w:jc w:val="both"/>
      </w:pPr>
      <w:r>
        <w:t>участие в работе федеральных органов исполнительной власти, занимающихся вопросами обеспечения пожарной безопасности;</w:t>
      </w:r>
    </w:p>
    <w:p w:rsidR="008249F5" w:rsidRDefault="008249F5">
      <w:pPr>
        <w:pStyle w:val="ConsPlusNormal"/>
        <w:ind w:firstLine="540"/>
        <w:jc w:val="both"/>
      </w:pPr>
      <w:r>
        <w:lastRenderedPageBreak/>
        <w:t>осуществление взаимодействия с федеральными органами исполнительной власти, органами исполнительной власти субъектов Российской Федерации, органами местного самоуправления по вопросам обеспечения пожарной безопасности;</w:t>
      </w:r>
    </w:p>
    <w:p w:rsidR="008249F5" w:rsidRDefault="008249F5">
      <w:pPr>
        <w:pStyle w:val="ConsPlusNormal"/>
        <w:ind w:firstLine="540"/>
        <w:jc w:val="both"/>
      </w:pPr>
      <w:r>
        <w:t>участие в решении вопросов рационального размещения новых производств с учетом минимизации неблагоприятного воздействия на среду обитания;</w:t>
      </w:r>
    </w:p>
    <w:p w:rsidR="008249F5" w:rsidRDefault="008249F5">
      <w:pPr>
        <w:pStyle w:val="ConsPlusNormal"/>
        <w:ind w:firstLine="540"/>
        <w:jc w:val="both"/>
      </w:pPr>
      <w:r>
        <w:t>расчет технико-экономической эффективности мероприятий, направленных на повышение пожарной безопасности производства и затрат на ликвидацию последствий аварий и катастроф для принятия обоснованных экономических решений;</w:t>
      </w:r>
    </w:p>
    <w:p w:rsidR="008249F5" w:rsidRDefault="008249F5">
      <w:pPr>
        <w:pStyle w:val="ConsPlusNormal"/>
        <w:ind w:firstLine="540"/>
        <w:jc w:val="both"/>
      </w:pPr>
      <w:r>
        <w:t>участие в разработке социально-экономических программ развития города, района, региона и их реализация;</w:t>
      </w:r>
    </w:p>
    <w:p w:rsidR="008249F5" w:rsidRDefault="008249F5">
      <w:pPr>
        <w:pStyle w:val="ConsPlusNormal"/>
        <w:ind w:firstLine="540"/>
        <w:jc w:val="both"/>
      </w:pPr>
      <w:r>
        <w:t>осуществление взаимодействия с федеральными органами исполнительной власти по вопросам обеспечения экологической, производственной, пожарной, промышленной безопасности, безопасности в чрезвычайных ситуациях;</w:t>
      </w:r>
    </w:p>
    <w:p w:rsidR="008249F5" w:rsidRDefault="008249F5">
      <w:pPr>
        <w:pStyle w:val="ConsPlusNormal"/>
        <w:ind w:firstLine="540"/>
        <w:jc w:val="both"/>
      </w:pPr>
      <w:r>
        <w:t>разработка организационно-технических мероприятий в области пожарной безопасности и их реализация, организация и внедрение современных систем управления техногенным и профессиональным рисками на предприятиях и в организациях;</w:t>
      </w:r>
    </w:p>
    <w:p w:rsidR="008249F5" w:rsidRDefault="008249F5">
      <w:pPr>
        <w:pStyle w:val="ConsPlusNormal"/>
        <w:ind w:firstLine="540"/>
        <w:jc w:val="both"/>
      </w:pPr>
      <w:r>
        <w:t>организация и проведение тренировок на тренажерах, учебно-тренировочных комплексах, полигонах;</w:t>
      </w:r>
    </w:p>
    <w:p w:rsidR="008249F5" w:rsidRDefault="008249F5">
      <w:pPr>
        <w:pStyle w:val="ConsPlusNormal"/>
        <w:ind w:firstLine="540"/>
        <w:jc w:val="both"/>
      </w:pPr>
      <w:r>
        <w:t>проведение экспертизы оперативно-тактической обстановки и принятие управленческих решений по организации и ведению оперативно-тактических действий по тушению пожаров и проведению аварийно-спасательных работ;</w:t>
      </w:r>
    </w:p>
    <w:p w:rsidR="008249F5" w:rsidRDefault="008249F5">
      <w:pPr>
        <w:pStyle w:val="ConsPlusNormal"/>
        <w:ind w:firstLine="540"/>
        <w:jc w:val="both"/>
      </w:pPr>
      <w:r>
        <w:t>организация оперативно-тактических действий подразделений пожарной охраны по тушению пожаров и проведению аварийно-спасательных работ;</w:t>
      </w:r>
    </w:p>
    <w:p w:rsidR="008249F5" w:rsidRDefault="008249F5">
      <w:pPr>
        <w:pStyle w:val="ConsPlusNormal"/>
        <w:ind w:firstLine="540"/>
        <w:jc w:val="both"/>
      </w:pPr>
      <w:r>
        <w:t>организация и проведение теоретической и практической подготовки по видам и формам профессиональной деятельности к действиям в условиях пожара и проведении аварийно-спасательных работ;</w:t>
      </w:r>
    </w:p>
    <w:p w:rsidR="008249F5" w:rsidRDefault="008249F5">
      <w:pPr>
        <w:pStyle w:val="ConsPlusNormal"/>
        <w:ind w:firstLine="540"/>
        <w:jc w:val="both"/>
      </w:pPr>
      <w:r>
        <w:t>расчет тактических возможностей пожарных подразделений на основных пожарных автомобилях;</w:t>
      </w:r>
    </w:p>
    <w:p w:rsidR="008249F5" w:rsidRDefault="008249F5">
      <w:pPr>
        <w:pStyle w:val="ConsPlusNormal"/>
        <w:ind w:firstLine="540"/>
        <w:jc w:val="both"/>
      </w:pPr>
      <w:r>
        <w:t>документационное обеспечение управления в области пожарной безопасности;</w:t>
      </w:r>
    </w:p>
    <w:p w:rsidR="008249F5" w:rsidRDefault="008249F5">
      <w:pPr>
        <w:pStyle w:val="ConsPlusNormal"/>
        <w:ind w:firstLine="540"/>
        <w:jc w:val="both"/>
      </w:pPr>
      <w:r>
        <w:t>организация и проведение теоретической и практической подготовки подразделений Государственной противопожарной службы (далее - ГПС) по выполнению мероприятий гражданской обороны (далее - ГО) и защите населения и территории к действиям в ЧС;</w:t>
      </w:r>
    </w:p>
    <w:p w:rsidR="008249F5" w:rsidRDefault="008249F5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8249F5" w:rsidRDefault="008249F5">
      <w:pPr>
        <w:pStyle w:val="ConsPlusNormal"/>
        <w:ind w:firstLine="540"/>
        <w:jc w:val="both"/>
      </w:pPr>
      <w:r>
        <w:t>инженерно-конструкторское и авторское сопровождение научных исследований и техническая реализация инновационных разработок в области пожарной безопасности;</w:t>
      </w:r>
    </w:p>
    <w:p w:rsidR="008249F5" w:rsidRDefault="008249F5">
      <w:pPr>
        <w:pStyle w:val="ConsPlusNormal"/>
        <w:ind w:firstLine="540"/>
        <w:jc w:val="both"/>
      </w:pPr>
      <w:r>
        <w:t>анализ патентной информации, сбор и систематизация научной информации по различным направлениям систем обеспечения пожарной безопасности;</w:t>
      </w:r>
    </w:p>
    <w:p w:rsidR="008249F5" w:rsidRDefault="008249F5">
      <w:pPr>
        <w:pStyle w:val="ConsPlusNormal"/>
        <w:ind w:firstLine="540"/>
        <w:jc w:val="both"/>
      </w:pPr>
      <w:r>
        <w:t>составление технической документации и подготовка отчетности по установленным формам;</w:t>
      </w:r>
    </w:p>
    <w:p w:rsidR="008249F5" w:rsidRDefault="008249F5">
      <w:pPr>
        <w:pStyle w:val="ConsPlusNormal"/>
        <w:ind w:firstLine="540"/>
        <w:jc w:val="both"/>
      </w:pPr>
      <w:r>
        <w:t>проведение информационного поиска по заданной теме;</w:t>
      </w:r>
    </w:p>
    <w:p w:rsidR="008249F5" w:rsidRDefault="008249F5">
      <w:pPr>
        <w:pStyle w:val="ConsPlusNormal"/>
        <w:ind w:firstLine="540"/>
        <w:jc w:val="both"/>
      </w:pPr>
      <w:r>
        <w:t>проведение научных исследований в отдельных областях, связанных с обеспечением пожарной безопасности и защиты от чрезвычайных ситуаций;</w:t>
      </w:r>
    </w:p>
    <w:p w:rsidR="008249F5" w:rsidRDefault="008249F5">
      <w:pPr>
        <w:pStyle w:val="ConsPlusNormal"/>
        <w:ind w:firstLine="540"/>
        <w:jc w:val="both"/>
      </w:pPr>
      <w:r>
        <w:t>развитие науки и техники в области обеспечения пожарной безопасности;</w:t>
      </w:r>
    </w:p>
    <w:p w:rsidR="008249F5" w:rsidRDefault="008249F5">
      <w:pPr>
        <w:pStyle w:val="ConsPlusNormal"/>
        <w:ind w:firstLine="540"/>
        <w:jc w:val="both"/>
      </w:pPr>
      <w:r>
        <w:t>экспертная, надзорная и инспекционно-аудиторская деятельность:</w:t>
      </w:r>
    </w:p>
    <w:p w:rsidR="008249F5" w:rsidRDefault="008249F5">
      <w:pPr>
        <w:pStyle w:val="ConsPlusNormal"/>
        <w:ind w:firstLine="540"/>
        <w:jc w:val="both"/>
      </w:pPr>
      <w:r>
        <w:t>научное сопровождение экспертизы соответствия проектных решений и разработок требованиям обеспечения пожарной безопасности, участие в разработке разделов технических регламентов и их нормативно-правовом сопровождении;</w:t>
      </w:r>
    </w:p>
    <w:p w:rsidR="008249F5" w:rsidRDefault="008249F5">
      <w:pPr>
        <w:pStyle w:val="ConsPlusNormal"/>
        <w:ind w:firstLine="540"/>
        <w:jc w:val="both"/>
      </w:pPr>
      <w:r>
        <w:t>проведение мониторинга пожарной безопасности, в том числе регионального и глобального, составление краткосрочного и долгосрочного прогноза развития ситуации на основании полученных данных;</w:t>
      </w:r>
    </w:p>
    <w:p w:rsidR="008249F5" w:rsidRDefault="008249F5">
      <w:pPr>
        <w:pStyle w:val="ConsPlusNormal"/>
        <w:ind w:firstLine="540"/>
        <w:jc w:val="both"/>
      </w:pPr>
      <w:r>
        <w:t>участие в аудиторских работах по вопросам обеспечения производственной, промышленной и пожарной безопасности объектов экономики;</w:t>
      </w:r>
    </w:p>
    <w:p w:rsidR="008249F5" w:rsidRDefault="008249F5">
      <w:pPr>
        <w:pStyle w:val="ConsPlusNormal"/>
        <w:ind w:firstLine="540"/>
        <w:jc w:val="both"/>
      </w:pPr>
      <w:r>
        <w:t xml:space="preserve">осуществление государственного и ведомственного надзора за соблюдением требований пожарной безопасности, проведение профилактических работ, направленных на снижение </w:t>
      </w:r>
      <w:r>
        <w:lastRenderedPageBreak/>
        <w:t>негативного воздействия на человека и среду обитания;</w:t>
      </w:r>
    </w:p>
    <w:p w:rsidR="008249F5" w:rsidRDefault="008249F5">
      <w:pPr>
        <w:pStyle w:val="ConsPlusNormal"/>
        <w:ind w:firstLine="540"/>
        <w:jc w:val="both"/>
      </w:pPr>
      <w:r>
        <w:t>проведение нормативно-правовой и нормативно-технической оценки эффективности тушения пожаров передвижной пожарной техникой на различных объектах;</w:t>
      </w:r>
    </w:p>
    <w:p w:rsidR="008249F5" w:rsidRDefault="008249F5">
      <w:pPr>
        <w:pStyle w:val="ConsPlusNormal"/>
        <w:ind w:firstLine="540"/>
        <w:jc w:val="both"/>
      </w:pPr>
      <w:r>
        <w:t>участие в качестве технического эксперта в коммерческой реализации и закупке систем противопожарной защиты, новых проектных и конструкторских разработок;</w:t>
      </w:r>
    </w:p>
    <w:p w:rsidR="008249F5" w:rsidRDefault="008249F5">
      <w:pPr>
        <w:pStyle w:val="ConsPlusNormal"/>
        <w:ind w:firstLine="540"/>
        <w:jc w:val="both"/>
      </w:pPr>
      <w:r>
        <w:t>проведение экспертизы пожарной безопасности технических проектов, производств, промышленных предприятий и производственно-территориальных комплексов;</w:t>
      </w:r>
    </w:p>
    <w:p w:rsidR="008249F5" w:rsidRDefault="008249F5">
      <w:pPr>
        <w:pStyle w:val="ConsPlusNormal"/>
        <w:ind w:firstLine="540"/>
        <w:jc w:val="both"/>
      </w:pPr>
      <w:r>
        <w:t>установление требований пожарной безопасности в рамках нормативного правового регулирования в области пожарной безопасности;</w:t>
      </w:r>
    </w:p>
    <w:p w:rsidR="008249F5" w:rsidRDefault="008249F5">
      <w:pPr>
        <w:pStyle w:val="ConsPlusNormal"/>
        <w:ind w:firstLine="540"/>
        <w:jc w:val="both"/>
      </w:pPr>
      <w:r>
        <w:t>мониторинг правоприменения требований пожарной безопасности;</w:t>
      </w:r>
    </w:p>
    <w:p w:rsidR="008249F5" w:rsidRDefault="008249F5">
      <w:pPr>
        <w:pStyle w:val="ConsPlusNormal"/>
        <w:ind w:firstLine="540"/>
        <w:jc w:val="both"/>
      </w:pPr>
      <w:r>
        <w:t>проведение проверок выполнения требований пожарной безопасности органами государственной власти, органами местного самоуправления, организациями, должностными лицами и гражданами;</w:t>
      </w:r>
    </w:p>
    <w:p w:rsidR="008249F5" w:rsidRDefault="008249F5">
      <w:pPr>
        <w:pStyle w:val="ConsPlusNormal"/>
        <w:ind w:firstLine="540"/>
        <w:jc w:val="both"/>
      </w:pPr>
      <w:r>
        <w:t>информационно-методическое обеспечение надзорной деятельности;</w:t>
      </w:r>
    </w:p>
    <w:p w:rsidR="008249F5" w:rsidRDefault="008249F5">
      <w:pPr>
        <w:pStyle w:val="ConsPlusNormal"/>
        <w:ind w:firstLine="540"/>
        <w:jc w:val="both"/>
      </w:pPr>
      <w:r>
        <w:t>взаимодействие органов государственного пожарного надзора (далее - ГПН) с другими надзорными органами;</w:t>
      </w:r>
    </w:p>
    <w:p w:rsidR="008249F5" w:rsidRDefault="008249F5">
      <w:pPr>
        <w:pStyle w:val="ConsPlusNormal"/>
        <w:ind w:firstLine="540"/>
        <w:jc w:val="both"/>
      </w:pPr>
      <w:r>
        <w:t>экспертиза и оценка деятельности организаций, осуществляющих независимую оценку пожарных рисков (аудит пожарной безопасности);</w:t>
      </w:r>
    </w:p>
    <w:p w:rsidR="008249F5" w:rsidRDefault="008249F5">
      <w:pPr>
        <w:pStyle w:val="ConsPlusNormal"/>
        <w:ind w:firstLine="540"/>
        <w:jc w:val="both"/>
      </w:pPr>
      <w:r>
        <w:t>организация производства дознания по делам о пожарах;</w:t>
      </w:r>
    </w:p>
    <w:p w:rsidR="008249F5" w:rsidRDefault="008249F5">
      <w:pPr>
        <w:pStyle w:val="ConsPlusNormal"/>
        <w:ind w:firstLine="540"/>
        <w:jc w:val="both"/>
      </w:pPr>
      <w:r>
        <w:t>организация и производство судебных пожарно-технических экспертиз в рамках уголовного судопроизводства;</w:t>
      </w:r>
    </w:p>
    <w:p w:rsidR="008249F5" w:rsidRDefault="008249F5">
      <w:pPr>
        <w:pStyle w:val="ConsPlusNormal"/>
        <w:ind w:firstLine="540"/>
        <w:jc w:val="both"/>
      </w:pPr>
      <w:r>
        <w:t>организация и производство судебных пожарно-технических экспертиз в рамках гражданского судопроизводства;</w:t>
      </w:r>
    </w:p>
    <w:p w:rsidR="008249F5" w:rsidRDefault="008249F5">
      <w:pPr>
        <w:pStyle w:val="ConsPlusNormal"/>
        <w:ind w:firstLine="540"/>
        <w:jc w:val="both"/>
      </w:pPr>
      <w:r>
        <w:t>организация и производство судебных пожарно-технических экспертиз в рамках арбитражного судопроизводства;</w:t>
      </w:r>
    </w:p>
    <w:p w:rsidR="008249F5" w:rsidRDefault="008249F5">
      <w:pPr>
        <w:pStyle w:val="ConsPlusNormal"/>
        <w:ind w:firstLine="540"/>
        <w:jc w:val="both"/>
      </w:pPr>
      <w:r>
        <w:t>организация и производство судебных пожарно-технических экспертиз в рамках административного судопроизводства;</w:t>
      </w:r>
    </w:p>
    <w:p w:rsidR="008249F5" w:rsidRDefault="008249F5">
      <w:pPr>
        <w:pStyle w:val="ConsPlusNormal"/>
        <w:ind w:firstLine="540"/>
        <w:jc w:val="both"/>
      </w:pPr>
      <w:r>
        <w:t>осуществление ГПН за объектами с адресными системами обеспечения пожарной безопасности малого и среднего предпринимательства, объектами муниципальной собственности и объектами, в отношении которых проводится независимая оценка пожарного риска;</w:t>
      </w:r>
    </w:p>
    <w:p w:rsidR="008249F5" w:rsidRDefault="008249F5">
      <w:pPr>
        <w:pStyle w:val="ConsPlusNormal"/>
        <w:ind w:firstLine="540"/>
        <w:jc w:val="both"/>
      </w:pPr>
      <w:r>
        <w:t>организация и осуществление лицензирования и подтверждения соответствия в области пожарной безопасности;</w:t>
      </w:r>
    </w:p>
    <w:p w:rsidR="008249F5" w:rsidRDefault="008249F5">
      <w:pPr>
        <w:pStyle w:val="ConsPlusNormal"/>
        <w:ind w:firstLine="540"/>
        <w:jc w:val="both"/>
      </w:pPr>
      <w:r>
        <w:t>организация и осуществление надзорными органами и должностными лицами ГПН административно-правовой и административно-процессуальной деятельности в области пожарной безопасности, а также деятельности по применению мер административного воздействия;</w:t>
      </w:r>
    </w:p>
    <w:p w:rsidR="008249F5" w:rsidRDefault="008249F5">
      <w:pPr>
        <w:pStyle w:val="ConsPlusNormal"/>
        <w:ind w:firstLine="540"/>
        <w:jc w:val="both"/>
      </w:pPr>
      <w:r>
        <w:t>организация и осуществление органами и должностными лицами ГПН деятельности, предусмотренной действующим уголовно-процессуальным законодательством, по делам о пожарах.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center"/>
      </w:pPr>
      <w:r>
        <w:t>V. ТРЕБОВАНИЯ К РЕЗУЛЬТАТАМ ОСВОЕНИЯ ПРОГРАММЫ СПЕЦИАЛИТЕТА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ind w:firstLine="540"/>
        <w:jc w:val="both"/>
      </w:pPr>
      <w:r>
        <w:t>5.1. В результате освоения программы специалитета у выпускника должны быть сформированы общекультурные, общепрофессиональные, профессиональные компетенции.</w:t>
      </w:r>
    </w:p>
    <w:p w:rsidR="008249F5" w:rsidRDefault="008249F5">
      <w:pPr>
        <w:pStyle w:val="ConsPlusNormal"/>
        <w:ind w:firstLine="540"/>
        <w:jc w:val="both"/>
      </w:pPr>
      <w:r>
        <w:t>5.2. Выпускник, освоивший программу специалитета, должен обладать следующими общекультурными компетенциями:</w:t>
      </w:r>
    </w:p>
    <w:p w:rsidR="008249F5" w:rsidRDefault="008249F5">
      <w:pPr>
        <w:pStyle w:val="ConsPlusNormal"/>
        <w:ind w:firstLine="540"/>
        <w:jc w:val="both"/>
      </w:pPr>
      <w:r>
        <w:t>способностью к абстрактному мышлению, анализу, синтезу (ОК-1);</w:t>
      </w:r>
    </w:p>
    <w:p w:rsidR="008249F5" w:rsidRDefault="008249F5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(ОК-2);</w:t>
      </w:r>
    </w:p>
    <w:p w:rsidR="008249F5" w:rsidRDefault="008249F5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(ОК-3);</w:t>
      </w:r>
    </w:p>
    <w:p w:rsidR="008249F5" w:rsidRDefault="008249F5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(ОК-4);</w:t>
      </w:r>
    </w:p>
    <w:p w:rsidR="008249F5" w:rsidRDefault="008249F5">
      <w:pPr>
        <w:pStyle w:val="ConsPlusNormal"/>
        <w:ind w:firstLine="540"/>
        <w:jc w:val="both"/>
      </w:pPr>
      <w:r>
        <w:t xml:space="preserve">способностью использовать основы правовых знаний в различных сферах </w:t>
      </w:r>
      <w:r>
        <w:lastRenderedPageBreak/>
        <w:t>жизнедеятельности (ОК-5);</w:t>
      </w:r>
    </w:p>
    <w:p w:rsidR="008249F5" w:rsidRDefault="008249F5">
      <w:pPr>
        <w:pStyle w:val="ConsPlusNormal"/>
        <w:ind w:firstLine="540"/>
        <w:jc w:val="both"/>
      </w:pPr>
      <w:r>
        <w:t>способностью действовать в нестандартных ситуациях, нести социальную и этическую ответственность за принятые решения (ОК-6);</w:t>
      </w:r>
    </w:p>
    <w:p w:rsidR="008249F5" w:rsidRDefault="008249F5">
      <w:pPr>
        <w:pStyle w:val="ConsPlusNormal"/>
        <w:ind w:firstLine="540"/>
        <w:jc w:val="both"/>
      </w:pPr>
      <w:r>
        <w:t>способностью к саморазвитию, самореализации, использованию творческого потенциала (ОК-7);</w:t>
      </w:r>
    </w:p>
    <w:p w:rsidR="008249F5" w:rsidRDefault="008249F5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8249F5" w:rsidRDefault="008249F5">
      <w:pPr>
        <w:pStyle w:val="ConsPlusNormal"/>
        <w:ind w:firstLine="540"/>
        <w:jc w:val="both"/>
      </w:pPr>
      <w:r>
        <w:t>способностью использовать приемы оказания первой помощи, методы защиты в условиях чрезвычайных ситуаций (ОК-9).</w:t>
      </w:r>
    </w:p>
    <w:p w:rsidR="008249F5" w:rsidRDefault="008249F5">
      <w:pPr>
        <w:pStyle w:val="ConsPlusNormal"/>
        <w:ind w:firstLine="540"/>
        <w:jc w:val="both"/>
      </w:pPr>
      <w:r>
        <w:t>5.3. Выпускник, освоивший программу специалитета, должен обладать следующими общепрофессиональными компетенциями:</w:t>
      </w:r>
    </w:p>
    <w:p w:rsidR="008249F5" w:rsidRDefault="008249F5">
      <w:pPr>
        <w:pStyle w:val="ConsPlusNormal"/>
        <w:ind w:firstLine="540"/>
        <w:jc w:val="both"/>
      </w:pPr>
      <w:r>
        <w:t>способностью решать задачи профессиональной деятельности на основе информационной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8249F5" w:rsidRDefault="008249F5">
      <w:pPr>
        <w:pStyle w:val="ConsPlusNormal"/>
        <w:ind w:firstLine="540"/>
        <w:jc w:val="both"/>
      </w:pPr>
      <w:r>
        <w:t>способностью к коммуникации в устной и письменной формах на русском и иностранном языках для решения задач профессиональной деятельности (ОПК-2);</w:t>
      </w:r>
    </w:p>
    <w:p w:rsidR="008249F5" w:rsidRDefault="008249F5">
      <w:pPr>
        <w:pStyle w:val="ConsPlusNormal"/>
        <w:ind w:firstLine="540"/>
        <w:jc w:val="both"/>
      </w:pPr>
      <w:r>
        <w:t>способностью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 (ОПК-3).</w:t>
      </w:r>
    </w:p>
    <w:p w:rsidR="008249F5" w:rsidRDefault="008249F5">
      <w:pPr>
        <w:pStyle w:val="ConsPlusNormal"/>
        <w:ind w:firstLine="540"/>
        <w:jc w:val="both"/>
      </w:pPr>
      <w:r>
        <w:t>5.4. Выпускник, освоивший программу специалитета,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специалитета:</w:t>
      </w:r>
    </w:p>
    <w:p w:rsidR="008249F5" w:rsidRDefault="008249F5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8249F5" w:rsidRDefault="008249F5">
      <w:pPr>
        <w:pStyle w:val="ConsPlusNormal"/>
        <w:ind w:firstLine="540"/>
        <w:jc w:val="both"/>
      </w:pPr>
      <w:r>
        <w:t>способностью применять методику анализа пожарной опасности технологических процессов производств и предлагать способы обеспечения пожарной безопасности (ПК-1);</w:t>
      </w:r>
    </w:p>
    <w:p w:rsidR="008249F5" w:rsidRDefault="008249F5">
      <w:pPr>
        <w:pStyle w:val="ConsPlusNormal"/>
        <w:ind w:firstLine="540"/>
        <w:jc w:val="both"/>
      </w:pPr>
      <w:r>
        <w:t>способностью проводить оценку соответствия технологических процессов производств требованиям нормативных правовых актов и нормативных документов по пожарной безопасности (ПК-2);</w:t>
      </w:r>
    </w:p>
    <w:p w:rsidR="008249F5" w:rsidRDefault="008249F5">
      <w:pPr>
        <w:pStyle w:val="ConsPlusNormal"/>
        <w:ind w:firstLine="540"/>
        <w:jc w:val="both"/>
      </w:pPr>
      <w:r>
        <w:t>способностью определять расчетные величины пожарного риска на производственных объектах и предлагать способы его снижения (ПК-3);</w:t>
      </w:r>
    </w:p>
    <w:p w:rsidR="008249F5" w:rsidRDefault="008249F5">
      <w:pPr>
        <w:pStyle w:val="ConsPlusNormal"/>
        <w:ind w:firstLine="540"/>
        <w:jc w:val="both"/>
      </w:pPr>
      <w:r>
        <w:t>способностью применять методы расчета основных параметров систем обеспечения пожарной безопасности технологических процессов (ПК-4);</w:t>
      </w:r>
    </w:p>
    <w:p w:rsidR="008249F5" w:rsidRDefault="008249F5">
      <w:pPr>
        <w:pStyle w:val="ConsPlusNormal"/>
        <w:ind w:firstLine="540"/>
        <w:jc w:val="both"/>
      </w:pPr>
      <w:r>
        <w:t>способностью определять категории помещений, зданий и наружных установок по взрывопожарной и пожарной опасности (ПК-5);</w:t>
      </w:r>
    </w:p>
    <w:p w:rsidR="008249F5" w:rsidRDefault="008249F5">
      <w:pPr>
        <w:pStyle w:val="ConsPlusNormal"/>
        <w:ind w:firstLine="540"/>
        <w:jc w:val="both"/>
      </w:pPr>
      <w:r>
        <w:t>способностью вносить изменения в технологическую документацию с целью оптимизации системы обеспечения пожарной безопасности в рамках профессиональной деятельности (ПК-6);</w:t>
      </w:r>
    </w:p>
    <w:p w:rsidR="008249F5" w:rsidRDefault="008249F5">
      <w:pPr>
        <w:pStyle w:val="ConsPlusNormal"/>
        <w:ind w:firstLine="540"/>
        <w:jc w:val="both"/>
      </w:pPr>
      <w:r>
        <w:t>сервисно-эксплуатационная деятельность:</w:t>
      </w:r>
    </w:p>
    <w:p w:rsidR="008249F5" w:rsidRDefault="008249F5">
      <w:pPr>
        <w:pStyle w:val="ConsPlusNormal"/>
        <w:ind w:firstLine="540"/>
        <w:jc w:val="both"/>
      </w:pPr>
      <w:r>
        <w:t>способностью организовывать эксплуатацию пожарной, аварийно-спасательной техники, оборудования, снаряжения и средств связи (ПК-7);</w:t>
      </w:r>
    </w:p>
    <w:p w:rsidR="008249F5" w:rsidRDefault="008249F5">
      <w:pPr>
        <w:pStyle w:val="ConsPlusNormal"/>
        <w:ind w:firstLine="540"/>
        <w:jc w:val="both"/>
      </w:pPr>
      <w:r>
        <w:t>способностью понимать основные закономерности процессов возникновения горения и взрыва, распространения и прекращения горения на пожарах, особенностей динамики пожаров, механизмов действия, номенклатуры и способов применения огнетушащих составов, экологических характеристик горючих материалов и огнетушащих составов на разных стадиях развития пожара (ПК-8);</w:t>
      </w:r>
    </w:p>
    <w:p w:rsidR="008249F5" w:rsidRDefault="008249F5">
      <w:pPr>
        <w:pStyle w:val="ConsPlusNormal"/>
        <w:ind w:firstLine="540"/>
        <w:jc w:val="both"/>
      </w:pPr>
      <w:r>
        <w:t>способностью участвовать в техническом совершенствовании принципов построения, внедрения и практического использования автоматизированной системы оперативного управления пожарно-спасательными формированиями, применении и эксплуатации технических средств производственной и пожарной автоматики (ПК-9);</w:t>
      </w:r>
    </w:p>
    <w:p w:rsidR="008249F5" w:rsidRDefault="008249F5">
      <w:pPr>
        <w:pStyle w:val="ConsPlusNormal"/>
        <w:ind w:firstLine="540"/>
        <w:jc w:val="both"/>
      </w:pPr>
      <w:r>
        <w:t>знанием методов и способов контроля систем производственной и пожарной автоматики (ПК-10);</w:t>
      </w:r>
    </w:p>
    <w:p w:rsidR="008249F5" w:rsidRDefault="008249F5">
      <w:pPr>
        <w:pStyle w:val="ConsPlusNormal"/>
        <w:ind w:firstLine="540"/>
        <w:jc w:val="both"/>
      </w:pPr>
      <w:r>
        <w:t>способностью использовать инженерные знания для организации рациональной эксплуатации пожарной и аварийно-спасательной техники (ПК-11);</w:t>
      </w:r>
    </w:p>
    <w:p w:rsidR="008249F5" w:rsidRDefault="008249F5">
      <w:pPr>
        <w:pStyle w:val="ConsPlusNormal"/>
        <w:ind w:firstLine="540"/>
        <w:jc w:val="both"/>
      </w:pPr>
      <w:r>
        <w:t>способностью использовать знания основных норм правового регулирования в области пожарной безопасности (ПК-12);</w:t>
      </w:r>
    </w:p>
    <w:p w:rsidR="008249F5" w:rsidRDefault="008249F5">
      <w:pPr>
        <w:pStyle w:val="ConsPlusNormal"/>
        <w:ind w:firstLine="540"/>
        <w:jc w:val="both"/>
      </w:pPr>
      <w:r>
        <w:lastRenderedPageBreak/>
        <w:t>способностью использовать знания особенностей подготовки технологического оборудования с пожаровзрывоопасными средами к проведению регламентных и аварийно-ремонтных работ (ПК-13);</w:t>
      </w:r>
    </w:p>
    <w:p w:rsidR="008249F5" w:rsidRDefault="008249F5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8249F5" w:rsidRDefault="008249F5">
      <w:pPr>
        <w:pStyle w:val="ConsPlusNormal"/>
        <w:ind w:firstLine="540"/>
        <w:jc w:val="both"/>
      </w:pPr>
      <w:r>
        <w:t>способностью осуществлять оценку оперативно-тактической обстановки и принятия управленческого решения на организацию и ведение оперативно-тактических действий по тушению пожаров и проведению аварийно-спасательных работ (ПК-14);</w:t>
      </w:r>
    </w:p>
    <w:p w:rsidR="008249F5" w:rsidRDefault="008249F5">
      <w:pPr>
        <w:pStyle w:val="ConsPlusNormal"/>
        <w:ind w:firstLine="540"/>
        <w:jc w:val="both"/>
      </w:pPr>
      <w:r>
        <w:t>способностью разрабатывать оперативно-тактическую документацию (ПК-15);</w:t>
      </w:r>
    </w:p>
    <w:p w:rsidR="008249F5" w:rsidRDefault="008249F5">
      <w:pPr>
        <w:pStyle w:val="ConsPlusNormal"/>
        <w:ind w:firstLine="540"/>
        <w:jc w:val="both"/>
      </w:pPr>
      <w:r>
        <w:t>знанием документационного обеспечения управления в органах и подразделениях ГПС (ПК-16);</w:t>
      </w:r>
    </w:p>
    <w:p w:rsidR="008249F5" w:rsidRDefault="008249F5">
      <w:pPr>
        <w:pStyle w:val="ConsPlusNormal"/>
        <w:ind w:firstLine="540"/>
        <w:jc w:val="both"/>
      </w:pPr>
      <w:r>
        <w:t>способностью организовывать тушение пожаров различными методами и способами, осуществлять аварийно-спасательные и другие неотложные работы при ликвидации последствий ЧС (ПК-17);</w:t>
      </w:r>
    </w:p>
    <w:p w:rsidR="008249F5" w:rsidRDefault="008249F5">
      <w:pPr>
        <w:pStyle w:val="ConsPlusNormal"/>
        <w:ind w:firstLine="540"/>
        <w:jc w:val="both"/>
      </w:pPr>
      <w:r>
        <w:t>знанием конструкции и технических характеристик пожарной и аварийно-спасательной техники, правил ее безопасной эксплуатации и ремонта, умением практической работы на основной пожарной и аварийно-спасательной технике (ПК-18);</w:t>
      </w:r>
    </w:p>
    <w:p w:rsidR="008249F5" w:rsidRDefault="008249F5">
      <w:pPr>
        <w:pStyle w:val="ConsPlusNormal"/>
        <w:ind w:firstLine="540"/>
        <w:jc w:val="both"/>
      </w:pPr>
      <w:r>
        <w:t>знанием организации пожаротушения, тактических возможностей пожарных подразделений на основных пожарных автомобилях, специальной технике и основных направлений деятельности ГПС (ПК-19);</w:t>
      </w:r>
    </w:p>
    <w:p w:rsidR="008249F5" w:rsidRDefault="008249F5">
      <w:pPr>
        <w:pStyle w:val="ConsPlusNormal"/>
        <w:ind w:firstLine="540"/>
        <w:jc w:val="both"/>
      </w:pPr>
      <w:r>
        <w:t>способностью руководить оперативно-тактическими действиями подразделений пожарной охраны по тушению пожаров и осуществлению аварийно-спасательных работ (ПК-20);</w:t>
      </w:r>
    </w:p>
    <w:p w:rsidR="008249F5" w:rsidRDefault="008249F5">
      <w:pPr>
        <w:pStyle w:val="ConsPlusNormal"/>
        <w:ind w:firstLine="540"/>
        <w:jc w:val="both"/>
      </w:pPr>
      <w:r>
        <w:t>способностью принимать с учетом норм экологической безопасности основные технические решения, обеспечивающие пожарную безопасность зданий и сооружений, технологических процессов производств, систем отопления и вентиляции, применения электроустановок (ПК-21);</w:t>
      </w:r>
    </w:p>
    <w:p w:rsidR="008249F5" w:rsidRDefault="008249F5">
      <w:pPr>
        <w:pStyle w:val="ConsPlusNormal"/>
        <w:ind w:firstLine="540"/>
        <w:jc w:val="both"/>
      </w:pPr>
      <w:r>
        <w:t>способностью прогнозировать размеры зон воздействия опасных факторов при авариях и пожарах на технологических установках (ПК-22);</w:t>
      </w:r>
    </w:p>
    <w:p w:rsidR="008249F5" w:rsidRDefault="008249F5">
      <w:pPr>
        <w:pStyle w:val="ConsPlusNormal"/>
        <w:ind w:firstLine="540"/>
        <w:jc w:val="both"/>
      </w:pPr>
      <w:r>
        <w:t>способностью прогнозировать поведение технологического оборудования с пожаровзрывоопасными средами в условиях пожара (ПК-23);</w:t>
      </w:r>
    </w:p>
    <w:p w:rsidR="008249F5" w:rsidRDefault="008249F5">
      <w:pPr>
        <w:pStyle w:val="ConsPlusNormal"/>
        <w:ind w:firstLine="540"/>
        <w:jc w:val="both"/>
      </w:pPr>
      <w:r>
        <w:t>способностью использовать знания способов предотвращения аварии и распространения пожара на производственных объектах (ПК-24);</w:t>
      </w:r>
    </w:p>
    <w:p w:rsidR="008249F5" w:rsidRDefault="008249F5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8249F5" w:rsidRDefault="008249F5">
      <w:pPr>
        <w:pStyle w:val="ConsPlusNormal"/>
        <w:ind w:firstLine="540"/>
        <w:jc w:val="both"/>
      </w:pPr>
      <w:r>
        <w:t>способностью к решению правовых, социальных и кадровых вопросов, связанных с деятельностью пожарно-спасательных подразделений на территориальном уровне (ПК-25);</w:t>
      </w:r>
    </w:p>
    <w:p w:rsidR="008249F5" w:rsidRDefault="008249F5">
      <w:pPr>
        <w:pStyle w:val="ConsPlusNormal"/>
        <w:ind w:firstLine="540"/>
        <w:jc w:val="both"/>
      </w:pPr>
      <w:r>
        <w:t>способностью организовывать и управлять деятельностью пожарно-спасательных подразделений на уровне территориального гарнизона пожарной охраны (ПК-26);</w:t>
      </w:r>
    </w:p>
    <w:p w:rsidR="008249F5" w:rsidRDefault="008249F5">
      <w:pPr>
        <w:pStyle w:val="ConsPlusNormal"/>
        <w:ind w:firstLine="540"/>
        <w:jc w:val="both"/>
      </w:pPr>
      <w:r>
        <w:t>знанием элементов порядка функционирования системы обеспечения пожарной безопасности и Единой государственной системы предупреждения и ликвидации чрезвычайных ситуаций, их основных задач, структуры и системы управления, способностью планирования мероприятий ГО органами управления и подразделений ГПС и ввода в действие планов в условиях ЧС (ПК-27);</w:t>
      </w:r>
    </w:p>
    <w:p w:rsidR="008249F5" w:rsidRDefault="008249F5">
      <w:pPr>
        <w:pStyle w:val="ConsPlusNormal"/>
        <w:ind w:firstLine="540"/>
        <w:jc w:val="both"/>
      </w:pPr>
      <w:r>
        <w:t>способностью координировать деятельность органов местного самоуправления по вопросам пожарной безопасности (ПК-28);</w:t>
      </w:r>
    </w:p>
    <w:p w:rsidR="008249F5" w:rsidRDefault="008249F5">
      <w:pPr>
        <w:pStyle w:val="ConsPlusNormal"/>
        <w:ind w:firstLine="540"/>
        <w:jc w:val="both"/>
      </w:pPr>
      <w:r>
        <w:t>знанием основ информационного обеспечения, противопожарной пропаганды и обучения в области пожарной безопасности (ПК-29);</w:t>
      </w:r>
    </w:p>
    <w:p w:rsidR="008249F5" w:rsidRDefault="008249F5">
      <w:pPr>
        <w:pStyle w:val="ConsPlusNormal"/>
        <w:ind w:firstLine="540"/>
        <w:jc w:val="both"/>
      </w:pPr>
      <w:r>
        <w:t>знанием системы документационного обеспечения, учетной документации и управления в подразделениях пожарной охраны (ПК-30);</w:t>
      </w:r>
    </w:p>
    <w:p w:rsidR="008249F5" w:rsidRDefault="008249F5">
      <w:pPr>
        <w:pStyle w:val="ConsPlusNormal"/>
        <w:ind w:firstLine="540"/>
        <w:jc w:val="both"/>
      </w:pPr>
      <w:r>
        <w:t>способностью осуществлять взаимодействие органов ГПН с другими надзорными органами (ПК-31);</w:t>
      </w:r>
    </w:p>
    <w:p w:rsidR="008249F5" w:rsidRDefault="008249F5">
      <w:pPr>
        <w:pStyle w:val="ConsPlusNormal"/>
        <w:ind w:firstLine="540"/>
        <w:jc w:val="both"/>
      </w:pPr>
      <w:r>
        <w:t>способностью возбуждать и проводить административное расследование по делам о нарушениях требований пожарной безопасности (ПК-32);</w:t>
      </w:r>
    </w:p>
    <w:p w:rsidR="008249F5" w:rsidRDefault="008249F5">
      <w:pPr>
        <w:pStyle w:val="ConsPlusNormal"/>
        <w:ind w:firstLine="540"/>
        <w:jc w:val="both"/>
      </w:pPr>
      <w:r>
        <w:t>способностью организовывать деятельность надзорных органов и судебно-экспертных учреждений МЧС России (ПК-33);</w:t>
      </w:r>
    </w:p>
    <w:p w:rsidR="008249F5" w:rsidRDefault="008249F5">
      <w:pPr>
        <w:pStyle w:val="ConsPlusNormal"/>
        <w:ind w:firstLine="540"/>
        <w:jc w:val="both"/>
      </w:pPr>
      <w:r>
        <w:t xml:space="preserve">способностью осуществлять взаимодействие с федеральными органами исполнительной власти, органами исполнительной власти субъектов Российской Федерации, органами местного </w:t>
      </w:r>
      <w:r>
        <w:lastRenderedPageBreak/>
        <w:t>самоуправления по вопросам обеспечения пожарной безопасности (ПК-34);</w:t>
      </w:r>
    </w:p>
    <w:p w:rsidR="008249F5" w:rsidRDefault="008249F5">
      <w:pPr>
        <w:pStyle w:val="ConsPlusNormal"/>
        <w:ind w:firstLine="540"/>
        <w:jc w:val="both"/>
      </w:pPr>
      <w:r>
        <w:t>способностью принимать участие в решении вопросов рационального размещения новых производственных объектов на основе оценки пожарного риска (ПК-35);</w:t>
      </w:r>
    </w:p>
    <w:p w:rsidR="008249F5" w:rsidRDefault="008249F5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8249F5" w:rsidRDefault="008249F5">
      <w:pPr>
        <w:pStyle w:val="ConsPlusNormal"/>
        <w:ind w:firstLine="540"/>
        <w:jc w:val="both"/>
      </w:pPr>
      <w:r>
        <w:t>способностью к систематическому изучению научно-технической информации, отечественного и зарубежного опыта по вопросам обеспечения пожарной безопасности (ПК-36);</w:t>
      </w:r>
    </w:p>
    <w:p w:rsidR="008249F5" w:rsidRDefault="008249F5">
      <w:pPr>
        <w:pStyle w:val="ConsPlusNormal"/>
        <w:ind w:firstLine="540"/>
        <w:jc w:val="both"/>
      </w:pPr>
      <w:r>
        <w:t>способностью подготовить исходные данные для выбора и обоснования научно-технических и организационных решений на основе экономического обоснования мер, направленных на борьбу с пожарами (ПК-37);</w:t>
      </w:r>
    </w:p>
    <w:p w:rsidR="008249F5" w:rsidRDefault="008249F5">
      <w:pPr>
        <w:pStyle w:val="ConsPlusNormal"/>
        <w:ind w:firstLine="540"/>
        <w:jc w:val="both"/>
      </w:pPr>
      <w:r>
        <w:t>способностью моделировать различные технические системы и технологические процессы с применением средств автоматизированного проектирования для решения задач пожарной безопасности (ПК-38);</w:t>
      </w:r>
    </w:p>
    <w:p w:rsidR="008249F5" w:rsidRDefault="008249F5">
      <w:pPr>
        <w:pStyle w:val="ConsPlusNormal"/>
        <w:ind w:firstLine="540"/>
        <w:jc w:val="both"/>
      </w:pPr>
      <w:r>
        <w:t>способностью проводить эксперименты по заданным методикам с обработкой и анализом результатов (ПК-39);</w:t>
      </w:r>
    </w:p>
    <w:p w:rsidR="008249F5" w:rsidRDefault="008249F5">
      <w:pPr>
        <w:pStyle w:val="ConsPlusNormal"/>
        <w:ind w:firstLine="540"/>
        <w:jc w:val="both"/>
      </w:pPr>
      <w:r>
        <w:t>способностью к систематическому изучению научно-технической информации, отечественного и зарубежного опыта по вопросам обеспечения пожарной безопасности (ПК-40);</w:t>
      </w:r>
    </w:p>
    <w:p w:rsidR="008249F5" w:rsidRDefault="008249F5">
      <w:pPr>
        <w:pStyle w:val="ConsPlusNormal"/>
        <w:ind w:firstLine="540"/>
        <w:jc w:val="both"/>
      </w:pPr>
      <w:r>
        <w:t>способностью проводить эксперименты по заданным методикам с обработкой и анализом результатов (ПК-41);</w:t>
      </w:r>
    </w:p>
    <w:p w:rsidR="008249F5" w:rsidRDefault="008249F5">
      <w:pPr>
        <w:pStyle w:val="ConsPlusNormal"/>
        <w:ind w:firstLine="540"/>
        <w:jc w:val="both"/>
      </w:pPr>
      <w:r>
        <w:t>экспертная, надзорная и инспекционно-аудиторская деятельность:</w:t>
      </w:r>
    </w:p>
    <w:p w:rsidR="008249F5" w:rsidRDefault="008249F5">
      <w:pPr>
        <w:pStyle w:val="ConsPlusNormal"/>
        <w:ind w:firstLine="540"/>
        <w:jc w:val="both"/>
      </w:pPr>
      <w:r>
        <w:t>знанием основных направлений и особенностей осуществления ГПН в современных условиях (ПК-42);</w:t>
      </w:r>
    </w:p>
    <w:p w:rsidR="008249F5" w:rsidRDefault="008249F5">
      <w:pPr>
        <w:pStyle w:val="ConsPlusNormal"/>
        <w:ind w:firstLine="540"/>
        <w:jc w:val="both"/>
      </w:pPr>
      <w:r>
        <w:t>знанием основ противопожарного нормирования, систематизации и кодификации требований пожарной безопасности, условий и порядка их применения (ПК-43);</w:t>
      </w:r>
    </w:p>
    <w:p w:rsidR="008249F5" w:rsidRDefault="008249F5">
      <w:pPr>
        <w:pStyle w:val="ConsPlusNormal"/>
        <w:ind w:firstLine="540"/>
        <w:jc w:val="both"/>
      </w:pPr>
      <w:r>
        <w:t>знанием организационно-правовых основ и порядка проведения проверок выполнения требований пожарной безопасности (ПК-44);</w:t>
      </w:r>
    </w:p>
    <w:p w:rsidR="008249F5" w:rsidRDefault="008249F5">
      <w:pPr>
        <w:pStyle w:val="ConsPlusNormal"/>
        <w:ind w:firstLine="540"/>
        <w:jc w:val="both"/>
      </w:pPr>
      <w:r>
        <w:t>знанием порядка осуществления ГПН на объектах градостроительной деятельности (ПК-45);</w:t>
      </w:r>
    </w:p>
    <w:p w:rsidR="008249F5" w:rsidRDefault="008249F5">
      <w:pPr>
        <w:pStyle w:val="ConsPlusNormal"/>
        <w:ind w:firstLine="540"/>
        <w:jc w:val="both"/>
      </w:pPr>
      <w:r>
        <w:t>знанием порядка осуществления административно-правовой деятельности органов ГПН (ПК-46);</w:t>
      </w:r>
    </w:p>
    <w:p w:rsidR="008249F5" w:rsidRDefault="008249F5">
      <w:pPr>
        <w:pStyle w:val="ConsPlusNormal"/>
        <w:ind w:firstLine="540"/>
        <w:jc w:val="both"/>
      </w:pPr>
      <w:r>
        <w:t>знанием принципов информационного обеспечения, противопожарной пропаганды и обучения в области пожарной безопасности (ПК-47);</w:t>
      </w:r>
    </w:p>
    <w:p w:rsidR="008249F5" w:rsidRDefault="008249F5">
      <w:pPr>
        <w:pStyle w:val="ConsPlusNormal"/>
        <w:ind w:firstLine="540"/>
        <w:jc w:val="both"/>
      </w:pPr>
      <w:r>
        <w:t>знанием основ лицензирования деятельности в области пожарной безопасности и участия органов ГПН в лицензировании других видов деятельности (ПК-48);</w:t>
      </w:r>
    </w:p>
    <w:p w:rsidR="008249F5" w:rsidRDefault="008249F5">
      <w:pPr>
        <w:pStyle w:val="ConsPlusNormal"/>
        <w:ind w:firstLine="540"/>
        <w:jc w:val="both"/>
      </w:pPr>
      <w:r>
        <w:t>знанием основ противопожарного страхования (ПК-49);</w:t>
      </w:r>
    </w:p>
    <w:p w:rsidR="008249F5" w:rsidRDefault="008249F5">
      <w:pPr>
        <w:pStyle w:val="ConsPlusNormal"/>
        <w:ind w:firstLine="540"/>
        <w:jc w:val="both"/>
      </w:pPr>
      <w:r>
        <w:t>знанием основ взаимодействия органов ГПН с другими надзорными органами (ПК-50);</w:t>
      </w:r>
    </w:p>
    <w:p w:rsidR="008249F5" w:rsidRDefault="008249F5">
      <w:pPr>
        <w:pStyle w:val="ConsPlusNormal"/>
        <w:ind w:firstLine="540"/>
        <w:jc w:val="both"/>
      </w:pPr>
      <w:r>
        <w:t>знание основ независимой оценки рисков в области пожарной безопасности (ПК-51);</w:t>
      </w:r>
    </w:p>
    <w:p w:rsidR="008249F5" w:rsidRDefault="008249F5">
      <w:pPr>
        <w:pStyle w:val="ConsPlusNormal"/>
        <w:ind w:firstLine="540"/>
        <w:jc w:val="both"/>
      </w:pPr>
      <w:r>
        <w:t>способностью проводить проверки выполнения органами власти, органами местного самоуправления, организациями, должностными лицами и гражданами установленных требований пожарной безопасности (ПК-52);</w:t>
      </w:r>
    </w:p>
    <w:p w:rsidR="008249F5" w:rsidRDefault="008249F5">
      <w:pPr>
        <w:pStyle w:val="ConsPlusNormal"/>
        <w:ind w:firstLine="540"/>
        <w:jc w:val="both"/>
      </w:pPr>
      <w:r>
        <w:t>способностью оценивать соответствие объектов защиты требованиям пожарной безопасности, в том числе с адресными системами (ПК-53);</w:t>
      </w:r>
    </w:p>
    <w:p w:rsidR="008249F5" w:rsidRDefault="008249F5">
      <w:pPr>
        <w:pStyle w:val="ConsPlusNormal"/>
        <w:ind w:firstLine="540"/>
        <w:jc w:val="both"/>
      </w:pPr>
      <w:r>
        <w:t>способностью анализировать и оценивать деятельность органов местного самоуправления в области обеспечения пожарной безопасности (ПК-54);</w:t>
      </w:r>
    </w:p>
    <w:p w:rsidR="008249F5" w:rsidRDefault="008249F5">
      <w:pPr>
        <w:pStyle w:val="ConsPlusNormal"/>
        <w:ind w:firstLine="540"/>
        <w:jc w:val="both"/>
      </w:pPr>
      <w:r>
        <w:t>способностью применять меры административного наказания (ПК-55);</w:t>
      </w:r>
    </w:p>
    <w:p w:rsidR="008249F5" w:rsidRDefault="008249F5">
      <w:pPr>
        <w:pStyle w:val="ConsPlusNormal"/>
        <w:ind w:firstLine="540"/>
        <w:jc w:val="both"/>
      </w:pPr>
      <w:r>
        <w:t>способностью оценивать деятельность по организации обучения в области пожарной безопасности и организовывать пожарно-пропагандистскую работу (ПК-56);</w:t>
      </w:r>
    </w:p>
    <w:p w:rsidR="008249F5" w:rsidRDefault="008249F5">
      <w:pPr>
        <w:pStyle w:val="ConsPlusNormal"/>
        <w:ind w:firstLine="540"/>
        <w:jc w:val="both"/>
      </w:pPr>
      <w:r>
        <w:t>способностью подготавливать материалы для направления их в другие надзорные органы (ПК-57);</w:t>
      </w:r>
    </w:p>
    <w:p w:rsidR="008249F5" w:rsidRDefault="008249F5">
      <w:pPr>
        <w:pStyle w:val="ConsPlusNormal"/>
        <w:ind w:firstLine="540"/>
        <w:jc w:val="both"/>
      </w:pPr>
      <w:r>
        <w:t>способностью решать инженерные задачи при квалификации нарушений требований пожарной безопасности (ПК-58);</w:t>
      </w:r>
    </w:p>
    <w:p w:rsidR="008249F5" w:rsidRDefault="008249F5">
      <w:pPr>
        <w:pStyle w:val="ConsPlusNormal"/>
        <w:ind w:firstLine="540"/>
        <w:jc w:val="both"/>
      </w:pPr>
      <w:r>
        <w:t>способностью анализировать и оценивать работу органов ГПН по основным направлениям деятельности (ПК-59);</w:t>
      </w:r>
    </w:p>
    <w:p w:rsidR="008249F5" w:rsidRDefault="008249F5">
      <w:pPr>
        <w:pStyle w:val="ConsPlusNormal"/>
        <w:ind w:firstLine="540"/>
        <w:jc w:val="both"/>
      </w:pPr>
      <w:r>
        <w:t>способностью составлять документы по результатам проверок (ПК-60);</w:t>
      </w:r>
    </w:p>
    <w:p w:rsidR="008249F5" w:rsidRDefault="008249F5">
      <w:pPr>
        <w:pStyle w:val="ConsPlusNormal"/>
        <w:ind w:firstLine="540"/>
        <w:jc w:val="both"/>
      </w:pPr>
      <w:r>
        <w:t>способностью составлять учетную документацию по основным направлениям деятельности органов ГПН (ПК-61);</w:t>
      </w:r>
    </w:p>
    <w:p w:rsidR="008249F5" w:rsidRDefault="008249F5">
      <w:pPr>
        <w:pStyle w:val="ConsPlusNormal"/>
        <w:ind w:firstLine="540"/>
        <w:jc w:val="both"/>
      </w:pPr>
      <w:r>
        <w:lastRenderedPageBreak/>
        <w:t>способностью информировать общественность по вопросам организации и осуществления ГПН (ПК-62);</w:t>
      </w:r>
    </w:p>
    <w:p w:rsidR="008249F5" w:rsidRDefault="008249F5">
      <w:pPr>
        <w:pStyle w:val="ConsPlusNormal"/>
        <w:ind w:firstLine="540"/>
        <w:jc w:val="both"/>
      </w:pPr>
      <w:r>
        <w:t>способностью использовать знания теоретических, методических, процессуальных и организационных основ судебной экспертизы, криминалистики при производстве судебных экспертиз и исследований (ПК-63);</w:t>
      </w:r>
    </w:p>
    <w:p w:rsidR="008249F5" w:rsidRDefault="008249F5">
      <w:pPr>
        <w:pStyle w:val="ConsPlusNormal"/>
        <w:ind w:firstLine="540"/>
        <w:jc w:val="both"/>
      </w:pPr>
      <w:r>
        <w:t>способностью применять технико-криминалистические методы и средства поиска, обнаружения, фиксации, изъятия и предварительного исследования вещественных доказательств, использовать естественнонаучные методы при их исследовании, а также применять методики судебных экспертных исследований в профессиональной деятельности (ПК-64);</w:t>
      </w:r>
    </w:p>
    <w:p w:rsidR="008249F5" w:rsidRDefault="008249F5">
      <w:pPr>
        <w:pStyle w:val="ConsPlusNormal"/>
        <w:ind w:firstLine="540"/>
        <w:jc w:val="both"/>
      </w:pPr>
      <w:r>
        <w:t>способностью применять технические средства при обнаружении, фиксации и исследовании материальных объектов - вещественных доказательств в процессе производства судебных экспертиз (ПК-65);</w:t>
      </w:r>
    </w:p>
    <w:p w:rsidR="008249F5" w:rsidRDefault="008249F5">
      <w:pPr>
        <w:pStyle w:val="ConsPlusNormal"/>
        <w:ind w:firstLine="540"/>
        <w:jc w:val="both"/>
      </w:pPr>
      <w:r>
        <w:t>способностью применять знания в области материального и процессуального права при решении профессиональных типовых задач (ПК-66);</w:t>
      </w:r>
    </w:p>
    <w:p w:rsidR="008249F5" w:rsidRDefault="008249F5">
      <w:pPr>
        <w:pStyle w:val="ConsPlusNormal"/>
        <w:ind w:firstLine="540"/>
        <w:jc w:val="both"/>
      </w:pPr>
      <w:r>
        <w:t>способностью участвовать в качестве эксперта, специалиста в следственных и иных процессуальных действиях (ПК-67);</w:t>
      </w:r>
    </w:p>
    <w:p w:rsidR="008249F5" w:rsidRDefault="008249F5">
      <w:pPr>
        <w:pStyle w:val="ConsPlusNormal"/>
        <w:ind w:firstLine="540"/>
        <w:jc w:val="both"/>
      </w:pPr>
      <w:r>
        <w:t>способностью проводить экспертизу расчетов по оценке пожарного риска на производственных объектах (ПК-68).</w:t>
      </w:r>
    </w:p>
    <w:p w:rsidR="008249F5" w:rsidRDefault="008249F5">
      <w:pPr>
        <w:pStyle w:val="ConsPlusNormal"/>
        <w:ind w:firstLine="540"/>
        <w:jc w:val="both"/>
      </w:pPr>
      <w:bookmarkStart w:id="2" w:name="P260"/>
      <w:bookmarkEnd w:id="2"/>
      <w:r>
        <w:t>5.5. При разработке программы специалитета все общекультурные, общепрофессиональные, профессиональные компетенции, отнесенные к тем видам профессиональной деятельности, на которые ориентирована программа специалитета, включаются в набор требуемых результатов освоения программы специалитета.</w:t>
      </w:r>
    </w:p>
    <w:p w:rsidR="008249F5" w:rsidRDefault="008249F5">
      <w:pPr>
        <w:pStyle w:val="ConsPlusNormal"/>
        <w:ind w:firstLine="540"/>
        <w:jc w:val="both"/>
      </w:pPr>
      <w:r>
        <w:t xml:space="preserve">5.6. При разработке программы специалитета организация вправе дополнить набор компетенций, указанных в </w:t>
      </w:r>
      <w:hyperlink w:anchor="P260" w:history="1">
        <w:r>
          <w:rPr>
            <w:color w:val="0000FF"/>
          </w:rPr>
          <w:t>пункте 5.5</w:t>
        </w:r>
      </w:hyperlink>
      <w:r>
        <w:t xml:space="preserve"> настоящего ФГОС, иными компетенциями с учетом направленности программы специалитета.</w:t>
      </w:r>
    </w:p>
    <w:p w:rsidR="008249F5" w:rsidRDefault="008249F5">
      <w:pPr>
        <w:pStyle w:val="ConsPlusNormal"/>
        <w:ind w:firstLine="540"/>
        <w:jc w:val="both"/>
      </w:pPr>
      <w:r>
        <w:t>5.7. При разработке программы специалитета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center"/>
      </w:pPr>
      <w:r>
        <w:t>VI. ТРЕБОВАНИЯ К СТРУКТУРЕ ПРОГРАММЫ СПЕЦИАЛИТЕТА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ind w:firstLine="540"/>
        <w:jc w:val="both"/>
      </w:pPr>
      <w:r>
        <w:t>6.1. Структура программы специалитета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специалитета, имеющих различную направленность (профиль) образования в рамках одной программы специалитета.</w:t>
      </w:r>
    </w:p>
    <w:p w:rsidR="008249F5" w:rsidRDefault="008249F5">
      <w:pPr>
        <w:pStyle w:val="ConsPlusNormal"/>
        <w:ind w:firstLine="540"/>
        <w:jc w:val="both"/>
      </w:pPr>
      <w:r>
        <w:t>6.2. Программа специалитета состоит из следующих блоков:</w:t>
      </w:r>
    </w:p>
    <w:p w:rsidR="008249F5" w:rsidRDefault="008249F5">
      <w:pPr>
        <w:pStyle w:val="ConsPlusNormal"/>
        <w:ind w:firstLine="540"/>
        <w:jc w:val="both"/>
      </w:pPr>
      <w:r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8249F5" w:rsidRDefault="008249F5">
      <w:pPr>
        <w:pStyle w:val="ConsPlusNormal"/>
        <w:ind w:firstLine="540"/>
        <w:jc w:val="both"/>
      </w:pPr>
      <w:r>
        <w:t>Блок 2 "Практики, в том числе научно-исследовательская работа (НИР)", который в полном объеме относится к базовой части программы.</w:t>
      </w:r>
    </w:p>
    <w:p w:rsidR="008249F5" w:rsidRDefault="008249F5">
      <w:pPr>
        <w:pStyle w:val="ConsPlusNormal"/>
        <w:ind w:firstLine="540"/>
        <w:jc w:val="both"/>
      </w:pPr>
      <w: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8249F5" w:rsidRDefault="008249F5">
      <w:pPr>
        <w:pStyle w:val="ConsPlusNormal"/>
        <w:ind w:firstLine="540"/>
        <w:jc w:val="both"/>
      </w:pPr>
      <w:r>
        <w:t>--------------------------------</w:t>
      </w:r>
    </w:p>
    <w:p w:rsidR="008249F5" w:rsidRDefault="008249F5">
      <w:pPr>
        <w:pStyle w:val="ConsPlusNormal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Перечень</w:t>
        </w:r>
      </w:hyperlink>
      <w:r>
        <w:t xml:space="preserve"> специальностей высшего образования - специалитета,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 и от 25 марта 2015 </w:t>
      </w:r>
      <w:r>
        <w:lastRenderedPageBreak/>
        <w:t>г. N 270 (зарегистрирован Министерством юстиции Российской Федерации 22 апреля 2015 г., регистрационный N 36994).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center"/>
      </w:pPr>
      <w:r>
        <w:t>Структура программы специалитета</w:t>
      </w:r>
    </w:p>
    <w:p w:rsidR="008249F5" w:rsidRDefault="008249F5">
      <w:pPr>
        <w:sectPr w:rsidR="008249F5" w:rsidSect="00844C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right"/>
      </w:pPr>
      <w:r>
        <w:t>Таблица</w:t>
      </w:r>
    </w:p>
    <w:p w:rsidR="008249F5" w:rsidRDefault="008249F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6480"/>
        <w:gridCol w:w="2197"/>
      </w:tblGrid>
      <w:tr w:rsidR="008249F5">
        <w:tc>
          <w:tcPr>
            <w:tcW w:w="7442" w:type="dxa"/>
            <w:gridSpan w:val="2"/>
          </w:tcPr>
          <w:p w:rsidR="008249F5" w:rsidRDefault="008249F5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2197" w:type="dxa"/>
          </w:tcPr>
          <w:p w:rsidR="008249F5" w:rsidRDefault="008249F5">
            <w:pPr>
              <w:pStyle w:val="ConsPlusNormal"/>
              <w:jc w:val="center"/>
            </w:pPr>
            <w:r>
              <w:t>Объем программы специалитета в з.е.</w:t>
            </w:r>
          </w:p>
        </w:tc>
      </w:tr>
      <w:tr w:rsidR="008249F5">
        <w:tc>
          <w:tcPr>
            <w:tcW w:w="962" w:type="dxa"/>
            <w:vMerge w:val="restart"/>
          </w:tcPr>
          <w:p w:rsidR="008249F5" w:rsidRDefault="008249F5">
            <w:pPr>
              <w:pStyle w:val="ConsPlusNormal"/>
            </w:pPr>
            <w:r>
              <w:t>Блок 1</w:t>
            </w:r>
          </w:p>
        </w:tc>
        <w:tc>
          <w:tcPr>
            <w:tcW w:w="6480" w:type="dxa"/>
          </w:tcPr>
          <w:p w:rsidR="008249F5" w:rsidRDefault="008249F5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197" w:type="dxa"/>
          </w:tcPr>
          <w:p w:rsidR="008249F5" w:rsidRDefault="008249F5">
            <w:pPr>
              <w:pStyle w:val="ConsPlusNormal"/>
              <w:jc w:val="center"/>
            </w:pPr>
            <w:r>
              <w:t>265</w:t>
            </w:r>
          </w:p>
        </w:tc>
      </w:tr>
      <w:tr w:rsidR="008249F5">
        <w:tc>
          <w:tcPr>
            <w:tcW w:w="962" w:type="dxa"/>
            <w:vMerge/>
          </w:tcPr>
          <w:p w:rsidR="008249F5" w:rsidRDefault="008249F5"/>
        </w:tc>
        <w:tc>
          <w:tcPr>
            <w:tcW w:w="6480" w:type="dxa"/>
          </w:tcPr>
          <w:p w:rsidR="008249F5" w:rsidRDefault="008249F5">
            <w:pPr>
              <w:pStyle w:val="ConsPlusNormal"/>
            </w:pPr>
            <w:r>
              <w:t>Базовая часть</w:t>
            </w:r>
          </w:p>
        </w:tc>
        <w:tc>
          <w:tcPr>
            <w:tcW w:w="2197" w:type="dxa"/>
          </w:tcPr>
          <w:p w:rsidR="008249F5" w:rsidRDefault="008249F5">
            <w:pPr>
              <w:pStyle w:val="ConsPlusNormal"/>
              <w:jc w:val="center"/>
            </w:pPr>
            <w:r>
              <w:t>228 - 240</w:t>
            </w:r>
          </w:p>
        </w:tc>
      </w:tr>
      <w:tr w:rsidR="008249F5">
        <w:tc>
          <w:tcPr>
            <w:tcW w:w="962" w:type="dxa"/>
            <w:vMerge/>
          </w:tcPr>
          <w:p w:rsidR="008249F5" w:rsidRDefault="008249F5"/>
        </w:tc>
        <w:tc>
          <w:tcPr>
            <w:tcW w:w="6480" w:type="dxa"/>
          </w:tcPr>
          <w:p w:rsidR="008249F5" w:rsidRDefault="008249F5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197" w:type="dxa"/>
          </w:tcPr>
          <w:p w:rsidR="008249F5" w:rsidRDefault="008249F5">
            <w:pPr>
              <w:pStyle w:val="ConsPlusNormal"/>
              <w:jc w:val="center"/>
            </w:pPr>
            <w:r>
              <w:t>25 - 37</w:t>
            </w:r>
          </w:p>
        </w:tc>
      </w:tr>
      <w:tr w:rsidR="008249F5">
        <w:tc>
          <w:tcPr>
            <w:tcW w:w="962" w:type="dxa"/>
            <w:vMerge w:val="restart"/>
          </w:tcPr>
          <w:p w:rsidR="008249F5" w:rsidRDefault="008249F5">
            <w:pPr>
              <w:pStyle w:val="ConsPlusNormal"/>
            </w:pPr>
            <w:r>
              <w:t>Блок 2</w:t>
            </w:r>
          </w:p>
        </w:tc>
        <w:tc>
          <w:tcPr>
            <w:tcW w:w="6480" w:type="dxa"/>
          </w:tcPr>
          <w:p w:rsidR="008249F5" w:rsidRDefault="008249F5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197" w:type="dxa"/>
          </w:tcPr>
          <w:p w:rsidR="008249F5" w:rsidRDefault="008249F5">
            <w:pPr>
              <w:pStyle w:val="ConsPlusNormal"/>
              <w:jc w:val="center"/>
            </w:pPr>
            <w:r>
              <w:t>26 - 29</w:t>
            </w:r>
          </w:p>
        </w:tc>
      </w:tr>
      <w:tr w:rsidR="008249F5">
        <w:tc>
          <w:tcPr>
            <w:tcW w:w="962" w:type="dxa"/>
            <w:vMerge/>
          </w:tcPr>
          <w:p w:rsidR="008249F5" w:rsidRDefault="008249F5"/>
        </w:tc>
        <w:tc>
          <w:tcPr>
            <w:tcW w:w="6480" w:type="dxa"/>
          </w:tcPr>
          <w:p w:rsidR="008249F5" w:rsidRDefault="008249F5">
            <w:pPr>
              <w:pStyle w:val="ConsPlusNormal"/>
            </w:pPr>
            <w:r>
              <w:t>Базовая часть</w:t>
            </w:r>
          </w:p>
        </w:tc>
        <w:tc>
          <w:tcPr>
            <w:tcW w:w="2197" w:type="dxa"/>
          </w:tcPr>
          <w:p w:rsidR="008249F5" w:rsidRDefault="008249F5">
            <w:pPr>
              <w:pStyle w:val="ConsPlusNormal"/>
              <w:jc w:val="center"/>
            </w:pPr>
            <w:r>
              <w:t>26 - 29</w:t>
            </w:r>
          </w:p>
        </w:tc>
      </w:tr>
      <w:tr w:rsidR="008249F5">
        <w:tc>
          <w:tcPr>
            <w:tcW w:w="962" w:type="dxa"/>
          </w:tcPr>
          <w:p w:rsidR="008249F5" w:rsidRDefault="008249F5">
            <w:pPr>
              <w:pStyle w:val="ConsPlusNormal"/>
            </w:pPr>
            <w:r>
              <w:t>Блок 3</w:t>
            </w:r>
          </w:p>
        </w:tc>
        <w:tc>
          <w:tcPr>
            <w:tcW w:w="6480" w:type="dxa"/>
          </w:tcPr>
          <w:p w:rsidR="008249F5" w:rsidRDefault="008249F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97" w:type="dxa"/>
          </w:tcPr>
          <w:p w:rsidR="008249F5" w:rsidRDefault="008249F5">
            <w:pPr>
              <w:pStyle w:val="ConsPlusNormal"/>
              <w:jc w:val="center"/>
            </w:pPr>
            <w:r>
              <w:t>6 - 9</w:t>
            </w:r>
          </w:p>
        </w:tc>
      </w:tr>
      <w:tr w:rsidR="008249F5">
        <w:tc>
          <w:tcPr>
            <w:tcW w:w="7442" w:type="dxa"/>
            <w:gridSpan w:val="2"/>
          </w:tcPr>
          <w:p w:rsidR="008249F5" w:rsidRDefault="008249F5">
            <w:pPr>
              <w:pStyle w:val="ConsPlusNormal"/>
            </w:pPr>
            <w:r>
              <w:t>Объем программы специалитета</w:t>
            </w:r>
          </w:p>
        </w:tc>
        <w:tc>
          <w:tcPr>
            <w:tcW w:w="2197" w:type="dxa"/>
          </w:tcPr>
          <w:p w:rsidR="008249F5" w:rsidRDefault="008249F5">
            <w:pPr>
              <w:pStyle w:val="ConsPlusNormal"/>
              <w:jc w:val="center"/>
            </w:pPr>
            <w:r>
              <w:t>300</w:t>
            </w:r>
          </w:p>
        </w:tc>
      </w:tr>
    </w:tbl>
    <w:p w:rsidR="008249F5" w:rsidRDefault="008249F5">
      <w:pPr>
        <w:sectPr w:rsidR="008249F5">
          <w:pgSz w:w="16838" w:h="11905"/>
          <w:pgMar w:top="1701" w:right="1134" w:bottom="850" w:left="1134" w:header="0" w:footer="0" w:gutter="0"/>
          <w:cols w:space="720"/>
        </w:sectPr>
      </w:pP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ind w:firstLine="540"/>
        <w:jc w:val="both"/>
      </w:pPr>
      <w:r>
        <w:t>6.3. Дисциплины (модули), относящиеся к базовой части программы специалитета, являются обязательными для освоения обучающимся вне зависимости от направленности (профиля) программы, которую он осваивает. Набор дисциплин (модулей), относящихся к базовой части программы специалитета,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8249F5" w:rsidRDefault="008249F5">
      <w:pPr>
        <w:pStyle w:val="ConsPlusNormal"/>
        <w:ind w:firstLine="540"/>
        <w:jc w:val="both"/>
      </w:pPr>
      <w:r>
        <w:t>6.4. Дисциплины (модули) по философии, истории, иностранному языку, безопасности жизнедеятельности реализуются в рамках базовой части Блока 1 "Дисциплины (модули)" программы специалитета. Объем, содержание и порядок реализации указанных дисциплин (модулей) определяются организацией самостоятельно.</w:t>
      </w:r>
    </w:p>
    <w:p w:rsidR="008249F5" w:rsidRDefault="008249F5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8249F5" w:rsidRDefault="008249F5">
      <w:pPr>
        <w:pStyle w:val="ConsPlusNormal"/>
        <w:ind w:firstLine="540"/>
        <w:jc w:val="both"/>
      </w:pPr>
      <w:r>
        <w:t>базовой части Блока 1 "Дисциплины (модули)" программы специалитета в объеме не менее 72 академических часов (2 з.е.) в очной форме обучения;</w:t>
      </w:r>
    </w:p>
    <w:p w:rsidR="008249F5" w:rsidRDefault="008249F5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з.е. не переводятся.</w:t>
      </w:r>
    </w:p>
    <w:p w:rsidR="008249F5" w:rsidRDefault="008249F5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8249F5" w:rsidRDefault="008249F5">
      <w:pPr>
        <w:pStyle w:val="ConsPlusNormal"/>
        <w:ind w:firstLine="540"/>
        <w:jc w:val="both"/>
      </w:pPr>
      <w:r>
        <w:t>6.6. Дисциплины (модули), относящиеся к вариативной части программы специалитета, определяют направленность (профиль) программы специалитета.</w:t>
      </w:r>
    </w:p>
    <w:p w:rsidR="008249F5" w:rsidRDefault="008249F5">
      <w:pPr>
        <w:pStyle w:val="ConsPlusNormal"/>
        <w:ind w:firstLine="540"/>
        <w:jc w:val="both"/>
      </w:pPr>
      <w:r>
        <w:t>Набор дисциплин (модулей), относящихся к вариативной части программы специалитета, организация определяет самостоятельно в объеме, установленном настоящим ФГОС ВО. После выбора обучающимся направленности (профиля) программы специалитета набор соответствующих дисциплин (модулей) становится обязательным для освоения обучающимся.</w:t>
      </w:r>
    </w:p>
    <w:p w:rsidR="008249F5" w:rsidRDefault="008249F5">
      <w:pPr>
        <w:pStyle w:val="ConsPlusNormal"/>
        <w:ind w:firstLine="540"/>
        <w:jc w:val="both"/>
      </w:pPr>
      <w:r>
        <w:t>6.7. В Блок 2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8249F5" w:rsidRDefault="008249F5">
      <w:pPr>
        <w:pStyle w:val="ConsPlusNormal"/>
        <w:ind w:firstLine="540"/>
        <w:jc w:val="both"/>
      </w:pPr>
      <w:r>
        <w:t>Типы учебной практики:</w:t>
      </w:r>
    </w:p>
    <w:p w:rsidR="008249F5" w:rsidRDefault="008249F5">
      <w:pPr>
        <w:pStyle w:val="ConsPlusNormal"/>
        <w:ind w:firstLine="540"/>
        <w:jc w:val="both"/>
      </w:pPr>
      <w:r>
        <w:t>по получению первичных профессиональных умений и навыков;</w:t>
      </w:r>
    </w:p>
    <w:p w:rsidR="008249F5" w:rsidRDefault="008249F5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8249F5" w:rsidRDefault="008249F5">
      <w:pPr>
        <w:pStyle w:val="ConsPlusNormal"/>
        <w:ind w:firstLine="540"/>
        <w:jc w:val="both"/>
      </w:pPr>
      <w:r>
        <w:t>стационарная;</w:t>
      </w:r>
    </w:p>
    <w:p w:rsidR="008249F5" w:rsidRDefault="008249F5">
      <w:pPr>
        <w:pStyle w:val="ConsPlusNormal"/>
        <w:ind w:firstLine="540"/>
        <w:jc w:val="both"/>
      </w:pPr>
      <w:r>
        <w:t>выездная.</w:t>
      </w:r>
    </w:p>
    <w:p w:rsidR="008249F5" w:rsidRDefault="008249F5">
      <w:pPr>
        <w:pStyle w:val="ConsPlusNormal"/>
        <w:ind w:firstLine="540"/>
        <w:jc w:val="both"/>
      </w:pPr>
      <w:r>
        <w:t>Типы производственной практики:</w:t>
      </w:r>
    </w:p>
    <w:p w:rsidR="008249F5" w:rsidRDefault="008249F5">
      <w:pPr>
        <w:pStyle w:val="ConsPlusNormal"/>
        <w:ind w:firstLine="540"/>
        <w:jc w:val="both"/>
      </w:pPr>
      <w:r>
        <w:t>по получению профессиональных умений и опыта профессиональной деятельности;</w:t>
      </w:r>
    </w:p>
    <w:p w:rsidR="008249F5" w:rsidRDefault="008249F5">
      <w:pPr>
        <w:pStyle w:val="ConsPlusNormal"/>
        <w:ind w:firstLine="540"/>
        <w:jc w:val="both"/>
      </w:pPr>
      <w:r>
        <w:t>научно-исследовательская работа.</w:t>
      </w:r>
    </w:p>
    <w:p w:rsidR="008249F5" w:rsidRDefault="008249F5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8249F5" w:rsidRDefault="008249F5">
      <w:pPr>
        <w:pStyle w:val="ConsPlusNormal"/>
        <w:ind w:firstLine="540"/>
        <w:jc w:val="both"/>
      </w:pPr>
      <w:r>
        <w:t>стационарная;</w:t>
      </w:r>
    </w:p>
    <w:p w:rsidR="008249F5" w:rsidRDefault="008249F5">
      <w:pPr>
        <w:pStyle w:val="ConsPlusNormal"/>
        <w:ind w:firstLine="540"/>
        <w:jc w:val="both"/>
      </w:pPr>
      <w:r>
        <w:t>выездная.</w:t>
      </w:r>
    </w:p>
    <w:p w:rsidR="008249F5" w:rsidRDefault="008249F5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8249F5" w:rsidRDefault="008249F5">
      <w:pPr>
        <w:pStyle w:val="ConsPlusNormal"/>
        <w:ind w:firstLine="540"/>
        <w:jc w:val="both"/>
      </w:pPr>
      <w:r>
        <w:t>При разработке программ специалитета организация выбирает типы практик в зависимости от вида (видов) деятельности, на который (которые) ориентирована программа специалитета. Организация вправе предусмотреть в программе специалитета иные типы практик дополнительно к установленным настоящим ФГОС ВО.</w:t>
      </w:r>
    </w:p>
    <w:p w:rsidR="008249F5" w:rsidRDefault="008249F5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8249F5" w:rsidRDefault="008249F5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8249F5" w:rsidRDefault="008249F5">
      <w:pPr>
        <w:pStyle w:val="ConsPlusNormal"/>
        <w:ind w:firstLine="540"/>
        <w:jc w:val="both"/>
      </w:pPr>
      <w:r>
        <w:t>6.8. В Блок 3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8249F5" w:rsidRDefault="008249F5">
      <w:pPr>
        <w:pStyle w:val="ConsPlusNormal"/>
        <w:ind w:firstLine="540"/>
        <w:jc w:val="both"/>
      </w:pPr>
      <w:r>
        <w:t xml:space="preserve">6.9. При разработке программы специалитета обучающимся обеспечивается возможность </w:t>
      </w:r>
      <w:r>
        <w:lastRenderedPageBreak/>
        <w:t>освоения дисциплин (модулей) по выбору, в том числе специальные условия инвалидам и лицам с ограниченными возможностями здоровья в объеме не менее 30 процентов вариативной части Блока 1 "Дисциплины (модули)".</w:t>
      </w:r>
    </w:p>
    <w:p w:rsidR="008249F5" w:rsidRDefault="008249F5">
      <w:pPr>
        <w:pStyle w:val="ConsPlusNormal"/>
        <w:ind w:firstLine="540"/>
        <w:jc w:val="both"/>
      </w:pPr>
      <w:r>
        <w:t>6.10. Количество часов, отведенных на занятия лекционного типа в целом по Блоку 1 "Дисциплины (модули)",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center"/>
      </w:pPr>
      <w:r>
        <w:t>VII. ТРЕБОВАНИЯ К УСЛОВИЯМ РЕАЛИЗАЦИИ</w:t>
      </w:r>
    </w:p>
    <w:p w:rsidR="008249F5" w:rsidRDefault="008249F5">
      <w:pPr>
        <w:pStyle w:val="ConsPlusNormal"/>
        <w:jc w:val="center"/>
      </w:pPr>
      <w:r>
        <w:t>ПРОГРАММЫ СПЕЦИАЛИТЕТА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ind w:firstLine="540"/>
        <w:jc w:val="both"/>
      </w:pPr>
      <w:r>
        <w:t>7.1. Общесистемные требования к реализации программы специалитета.</w:t>
      </w:r>
    </w:p>
    <w:p w:rsidR="008249F5" w:rsidRDefault="008249F5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8249F5" w:rsidRDefault="008249F5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8249F5" w:rsidRDefault="008249F5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8249F5" w:rsidRDefault="008249F5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8249F5" w:rsidRDefault="008249F5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8249F5" w:rsidRDefault="008249F5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249F5" w:rsidRDefault="008249F5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8249F5" w:rsidRDefault="008249F5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8249F5" w:rsidRDefault="008249F5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8249F5" w:rsidRDefault="008249F5">
      <w:pPr>
        <w:pStyle w:val="ConsPlusNormal"/>
        <w:ind w:firstLine="540"/>
        <w:jc w:val="both"/>
      </w:pPr>
      <w:r>
        <w:t>--------------------------------</w:t>
      </w:r>
    </w:p>
    <w:p w:rsidR="008249F5" w:rsidRDefault="008249F5">
      <w:pPr>
        <w:pStyle w:val="ConsPlusNormal"/>
        <w:ind w:firstLine="540"/>
        <w:jc w:val="both"/>
      </w:pPr>
      <w:r>
        <w:t xml:space="preserve">&lt;1&gt;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84), Федеральный закон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2927, N 30, ст. 4217, 4243).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ind w:firstLine="540"/>
        <w:jc w:val="both"/>
      </w:pPr>
      <w:r>
        <w:t xml:space="preserve">7.1.3. В случае реализации программы специалитета в сетевой форме требования к </w:t>
      </w:r>
      <w:r>
        <w:lastRenderedPageBreak/>
        <w:t>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8249F5" w:rsidRDefault="008249F5">
      <w:pPr>
        <w:pStyle w:val="ConsPlusNormal"/>
        <w:ind w:firstLine="540"/>
        <w:jc w:val="both"/>
      </w:pPr>
      <w:r>
        <w:t>7.1.4. В случае реализации программы специалитета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специалитета должны обеспечиваться совокупностью ресурсов указанных организаций.</w:t>
      </w:r>
    </w:p>
    <w:p w:rsidR="008249F5" w:rsidRDefault="008249F5">
      <w:pPr>
        <w:pStyle w:val="ConsPlusNormal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8249F5" w:rsidRDefault="008249F5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ind w:firstLine="540"/>
        <w:jc w:val="both"/>
      </w:pPr>
      <w:r>
        <w:t>7.2. Требования к кадровым условиям реализации программы специалитета.</w:t>
      </w:r>
    </w:p>
    <w:p w:rsidR="008249F5" w:rsidRDefault="008249F5">
      <w:pPr>
        <w:pStyle w:val="ConsPlusNormal"/>
        <w:ind w:firstLine="540"/>
        <w:jc w:val="both"/>
      </w:pPr>
      <w:r>
        <w:t>7.2.1. Реализация программы специалитета обеспечивается руководящими и научно-педагогическими работниками организации, а также лицами, привлекаемыми к реализации программы специалитета на условиях гражданско-правового договора.</w:t>
      </w:r>
    </w:p>
    <w:p w:rsidR="008249F5" w:rsidRDefault="008249F5">
      <w:pPr>
        <w:pStyle w:val="ConsPlusNormal"/>
        <w:ind w:firstLine="540"/>
        <w:jc w:val="both"/>
      </w:pPr>
      <w:r>
        <w:t>7.2.2. 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специалитета, должна составлять не менее 70 процентов.</w:t>
      </w:r>
    </w:p>
    <w:p w:rsidR="008249F5" w:rsidRDefault="008249F5">
      <w:pPr>
        <w:pStyle w:val="ConsPlusNormal"/>
        <w:ind w:firstLine="540"/>
        <w:jc w:val="both"/>
      </w:pPr>
      <w:r>
        <w:t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специалитета, должна быть не менее 60 процентов.</w:t>
      </w:r>
    </w:p>
    <w:p w:rsidR="008249F5" w:rsidRDefault="008249F5">
      <w:pPr>
        <w:pStyle w:val="ConsPlusNormal"/>
        <w:ind w:firstLine="540"/>
        <w:jc w:val="both"/>
      </w:pPr>
      <w:r>
        <w:t>7.2.4. Доля работников (в приведенных к целочисленным значениям ставок) из числа руководителей и работников организаций, деятельность которых связана с видом (видами) профессиональной деятельности, к которой готовится обучающийся, и (или) специализацией и (или) направленностью (профилем) реализуемой программы специалитета (имеющих стаж работы в данной профессиональной области не менее 3 лет) в общем числе работников, реализующих программу специалитета, должна быть не менее 10 процентов.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специалитета.</w:t>
      </w:r>
    </w:p>
    <w:p w:rsidR="008249F5" w:rsidRDefault="008249F5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8249F5" w:rsidRDefault="008249F5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8249F5" w:rsidRDefault="008249F5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</w:t>
      </w:r>
      <w:r>
        <w:lastRenderedPageBreak/>
        <w:t>программы специалитета,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8249F5" w:rsidRDefault="008249F5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8249F5" w:rsidRDefault="008249F5">
      <w:pPr>
        <w:pStyle w:val="ConsPlusNormal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8249F5" w:rsidRDefault="008249F5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8249F5" w:rsidRDefault="008249F5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8249F5" w:rsidRDefault="008249F5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специалитета.</w:t>
      </w:r>
    </w:p>
    <w:p w:rsidR="008249F5" w:rsidRDefault="008249F5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8249F5" w:rsidRDefault="008249F5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ind w:firstLine="540"/>
        <w:jc w:val="both"/>
      </w:pPr>
      <w:r>
        <w:t>7.4. Требования к финансовым условиям реализации программы специалитета.</w:t>
      </w:r>
    </w:p>
    <w:p w:rsidR="008249F5" w:rsidRDefault="008249F5">
      <w:pPr>
        <w:pStyle w:val="ConsPlusNormal"/>
        <w:ind w:firstLine="540"/>
        <w:jc w:val="both"/>
      </w:pPr>
      <w:r>
        <w:t xml:space="preserve">7.4.1. Финансовое обеспечение реализации программы специалитета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jc w:val="both"/>
      </w:pPr>
    </w:p>
    <w:p w:rsidR="008249F5" w:rsidRDefault="008249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7FA0" w:rsidRDefault="00437FA0"/>
    <w:sectPr w:rsidR="00437FA0" w:rsidSect="005713C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F5"/>
    <w:rsid w:val="00437FA0"/>
    <w:rsid w:val="00662084"/>
    <w:rsid w:val="0082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4C5BB2BEAECB7178ADD9C985D4296ED2A62B0B0515BAF5257540EA1o8MFK" TargetMode="External"/><Relationship Id="rId13" Type="http://schemas.openxmlformats.org/officeDocument/2006/relationships/hyperlink" Target="consultantplus://offline/ref=9604C5BB2BEAECB7178ADD9C985D4296ED2A65B4B3565BAF5257540EA18FB5E8A713B27265472212o0M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04C5BB2BEAECB7178ADD9C985D4296ED2D6FB6B2575BAF5257540EA18FB5E8A713B27265472217o0MDK" TargetMode="External"/><Relationship Id="rId12" Type="http://schemas.openxmlformats.org/officeDocument/2006/relationships/hyperlink" Target="consultantplus://offline/ref=9604C5BB2BEAECB7178ADD9C985D4296ED2C6FB7B7515BAF5257540EA1o8MF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04C5BB2BEAECB7178ADD9C985D4296ED2366B4B7585BAF5257540EA18FB5E8A713B27265472215o0MEK" TargetMode="External"/><Relationship Id="rId11" Type="http://schemas.openxmlformats.org/officeDocument/2006/relationships/hyperlink" Target="consultantplus://offline/ref=9604C5BB2BEAECB7178ADD9C985D4296ED2C6FB7B6525BAF5257540EA18FB5E8A713B2726546231Bo0MB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604C5BB2BEAECB7178ADD9C985D4296ED2361B4B1525BAF5257540EA18FB5E8A713B27265462B16o0M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04C5BB2BEAECB7178ADD9C985D4296ED2362B9B7515BAF5257540EA18FB5E8A713B2726547231Ao0M6K" TargetMode="External"/><Relationship Id="rId14" Type="http://schemas.openxmlformats.org/officeDocument/2006/relationships/hyperlink" Target="consultantplus://offline/ref=9604C5BB2BEAECB7178ADD9C985D4296ED2E65B1B2505BAF5257540EA18FB5E8A713B27265472212o0M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7257</Words>
  <Characters>41365</Characters>
  <Application>Microsoft Office Word</Application>
  <DocSecurity>4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2015-10-12T12:18:00Z</dcterms:created>
  <dcterms:modified xsi:type="dcterms:W3CDTF">2015-10-12T12:18:00Z</dcterms:modified>
</cp:coreProperties>
</file>