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9"/>
        <w:gridCol w:w="11907"/>
      </w:tblGrid>
      <w:tr w:rsidR="00BC52C0" w:rsidRPr="00203325" w:rsidTr="0021442B">
        <w:trPr>
          <w:trHeight w:val="255"/>
        </w:trPr>
        <w:tc>
          <w:tcPr>
            <w:tcW w:w="2709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907" w:type="dxa"/>
            <w:shd w:val="clear" w:color="auto" w:fill="auto"/>
            <w:noWrap/>
          </w:tcPr>
          <w:p w:rsidR="00BC52C0" w:rsidRPr="00553833" w:rsidRDefault="00144A0F" w:rsidP="00FD2D31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УралЭНИН</w:t>
            </w:r>
          </w:p>
        </w:tc>
      </w:tr>
      <w:tr w:rsidR="00BC52C0" w:rsidRPr="00203325" w:rsidTr="0021442B">
        <w:trPr>
          <w:trHeight w:val="255"/>
        </w:trPr>
        <w:tc>
          <w:tcPr>
            <w:tcW w:w="2709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907" w:type="dxa"/>
            <w:shd w:val="clear" w:color="auto" w:fill="auto"/>
            <w:noWrap/>
          </w:tcPr>
          <w:p w:rsidR="00BC52C0" w:rsidRPr="00553833" w:rsidRDefault="00144A0F" w:rsidP="0053691C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</w:t>
            </w:r>
            <w:r w:rsidR="005369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.03 Энергетическое машиностроение</w:t>
            </w:r>
          </w:p>
        </w:tc>
      </w:tr>
      <w:tr w:rsidR="00BC52C0" w:rsidRPr="00203325" w:rsidTr="0021442B">
        <w:trPr>
          <w:trHeight w:val="255"/>
        </w:trPr>
        <w:tc>
          <w:tcPr>
            <w:tcW w:w="2709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907" w:type="dxa"/>
            <w:shd w:val="clear" w:color="auto" w:fill="auto"/>
            <w:noWrap/>
          </w:tcPr>
          <w:p w:rsidR="00BC52C0" w:rsidRPr="00553833" w:rsidRDefault="0053691C" w:rsidP="00FC028B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Газотурбинные, паротурбинные установки и двигатели</w:t>
            </w:r>
          </w:p>
        </w:tc>
      </w:tr>
      <w:tr w:rsidR="00BC52C0" w:rsidRPr="00203325" w:rsidTr="0021442B">
        <w:trPr>
          <w:trHeight w:val="255"/>
        </w:trPr>
        <w:tc>
          <w:tcPr>
            <w:tcW w:w="2709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907" w:type="dxa"/>
            <w:shd w:val="clear" w:color="auto" w:fill="auto"/>
            <w:noWrap/>
          </w:tcPr>
          <w:p w:rsidR="00E415CC" w:rsidRPr="00E415CC" w:rsidRDefault="004451D4" w:rsidP="00E415CC">
            <w:pPr>
              <w:ind w:firstLine="709"/>
              <w:jc w:val="both"/>
              <w:rPr>
                <w:sz w:val="20"/>
                <w:szCs w:val="20"/>
              </w:rPr>
            </w:pPr>
            <w:r w:rsidRPr="00E415CC">
              <w:rPr>
                <w:color w:val="000000"/>
                <w:sz w:val="20"/>
                <w:szCs w:val="20"/>
              </w:rPr>
              <w:t>ОП «</w:t>
            </w:r>
            <w:proofErr w:type="spellStart"/>
            <w:r w:rsidRPr="00E415CC">
              <w:rPr>
                <w:color w:val="000000"/>
                <w:sz w:val="20"/>
                <w:szCs w:val="20"/>
              </w:rPr>
              <w:t>ГПУиД</w:t>
            </w:r>
            <w:proofErr w:type="spellEnd"/>
            <w:r w:rsidRPr="00E415CC">
              <w:rPr>
                <w:color w:val="000000"/>
                <w:sz w:val="20"/>
                <w:szCs w:val="20"/>
              </w:rPr>
              <w:t>»</w:t>
            </w:r>
            <w:r w:rsidR="00144A0F" w:rsidRPr="00E415CC">
              <w:rPr>
                <w:color w:val="000000"/>
                <w:sz w:val="20"/>
                <w:szCs w:val="20"/>
              </w:rPr>
              <w:t xml:space="preserve"> включает </w:t>
            </w:r>
            <w:r w:rsidR="000E48E5" w:rsidRPr="00E415CC">
              <w:rPr>
                <w:color w:val="000000"/>
                <w:sz w:val="20"/>
                <w:szCs w:val="20"/>
              </w:rPr>
              <w:t>три</w:t>
            </w:r>
            <w:r w:rsidR="00144A0F" w:rsidRPr="00E415CC">
              <w:rPr>
                <w:color w:val="000000"/>
                <w:sz w:val="20"/>
                <w:szCs w:val="20"/>
              </w:rPr>
              <w:t xml:space="preserve"> траектории: «</w:t>
            </w:r>
            <w:r w:rsidR="000E48E5" w:rsidRPr="00E415CC">
              <w:rPr>
                <w:sz w:val="20"/>
                <w:szCs w:val="20"/>
              </w:rPr>
              <w:t>Паротурбинные установки</w:t>
            </w:r>
            <w:r w:rsidR="00144A0F" w:rsidRPr="00E415CC">
              <w:rPr>
                <w:color w:val="000000"/>
                <w:sz w:val="20"/>
                <w:szCs w:val="20"/>
              </w:rPr>
              <w:t>»</w:t>
            </w:r>
            <w:r w:rsidR="000E48E5" w:rsidRPr="00E415CC">
              <w:rPr>
                <w:color w:val="000000"/>
                <w:sz w:val="20"/>
                <w:szCs w:val="20"/>
              </w:rPr>
              <w:t>,</w:t>
            </w:r>
            <w:r w:rsidR="00144A0F" w:rsidRPr="00E415CC">
              <w:rPr>
                <w:color w:val="000000"/>
                <w:sz w:val="20"/>
                <w:szCs w:val="20"/>
              </w:rPr>
              <w:t xml:space="preserve"> </w:t>
            </w:r>
            <w:r w:rsidR="000E48E5" w:rsidRPr="00E415CC">
              <w:rPr>
                <w:color w:val="000000"/>
                <w:sz w:val="20"/>
                <w:szCs w:val="20"/>
              </w:rPr>
              <w:t>«</w:t>
            </w:r>
            <w:r w:rsidR="0080538C">
              <w:rPr>
                <w:sz w:val="20"/>
                <w:szCs w:val="20"/>
              </w:rPr>
              <w:t>Газотурбинные установки</w:t>
            </w:r>
            <w:r w:rsidR="000E48E5" w:rsidRPr="00E415CC">
              <w:rPr>
                <w:sz w:val="20"/>
                <w:szCs w:val="20"/>
              </w:rPr>
              <w:t>»,</w:t>
            </w:r>
            <w:r w:rsidR="000E48E5" w:rsidRPr="00E415CC">
              <w:rPr>
                <w:color w:val="000000"/>
                <w:sz w:val="20"/>
                <w:szCs w:val="20"/>
              </w:rPr>
              <w:t xml:space="preserve"> </w:t>
            </w:r>
            <w:r w:rsidR="00144A0F" w:rsidRPr="00E415CC">
              <w:rPr>
                <w:color w:val="000000"/>
                <w:sz w:val="20"/>
                <w:szCs w:val="20"/>
              </w:rPr>
              <w:t xml:space="preserve">«Поршневые двигатели внутреннего сгорания». </w:t>
            </w:r>
            <w:r w:rsidR="00E415CC" w:rsidRPr="00E415CC">
              <w:rPr>
                <w:sz w:val="20"/>
                <w:szCs w:val="20"/>
              </w:rPr>
              <w:t xml:space="preserve">Выпускники специализируются </w:t>
            </w:r>
            <w:r w:rsidR="00E415CC" w:rsidRPr="00E415CC">
              <w:rPr>
                <w:color w:val="000000"/>
                <w:sz w:val="20"/>
                <w:szCs w:val="20"/>
              </w:rPr>
              <w:t>в области конструирования и проектирования, исследований, монтажа и эксплуатации энергетических машин, агрегатов, установок и систем их управления, в основу рабочих процессов которых положены различные формы преобразования энергии. Профессиональную деятельность выпускник сможет выполнять в конструкторских, проектных, производственных и эксплуатационных организациях.</w:t>
            </w:r>
          </w:p>
          <w:p w:rsidR="00BC52C0" w:rsidRPr="00553833" w:rsidRDefault="00E415CC" w:rsidP="0021442B">
            <w:pPr>
              <w:pStyle w:val="Default"/>
              <w:ind w:firstLine="709"/>
              <w:jc w:val="both"/>
              <w:rPr>
                <w:bCs/>
                <w:sz w:val="20"/>
                <w:szCs w:val="20"/>
              </w:rPr>
            </w:pPr>
            <w:r w:rsidRPr="00E415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Существенное место в рамках магистерской программы отведено знакомству с передовым международным опытом по созданию и эксплуатации современных высокотехнологических устройств, применяемых в энергетике и машиностроении, и выработку предложений по их внедрению в российскую промышленность. Инструментом для достижения данных целей служит применение в учебном процессе современных компьютерных и информационных технологий, международных информационных ресурсов. Кроме того, обучающиеся по данной программе значительную часть времени уделяют освоению принципов математического моделирования физических процессов теплового </w:t>
            </w:r>
            <w:r w:rsidRPr="00CE2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состояния энергоустановок</w:t>
            </w:r>
            <w:r w:rsidR="0021442B" w:rsidRPr="00CE2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 напряженного состояния их отдельных элементов.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247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Фундаментальные аспекты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FF01A5" w:rsidRDefault="00B61509" w:rsidP="00B61509">
            <w:pPr>
              <w:ind w:left="-65" w:right="-104"/>
              <w:jc w:val="both"/>
              <w:rPr>
                <w:sz w:val="20"/>
                <w:szCs w:val="20"/>
              </w:rPr>
            </w:pPr>
            <w:r w:rsidRPr="00FF01A5">
              <w:rPr>
                <w:sz w:val="20"/>
                <w:szCs w:val="20"/>
              </w:rPr>
              <w:t>Базовый модуль включает две дисциплины: Технический иностранный язык и Философские проблемы науки и техники.</w:t>
            </w:r>
          </w:p>
          <w:p w:rsidR="00FF01A5" w:rsidRPr="00FF01A5" w:rsidRDefault="00FF01A5" w:rsidP="00FF01A5">
            <w:pPr>
              <w:ind w:left="-65" w:right="-104"/>
              <w:jc w:val="both"/>
              <w:rPr>
                <w:sz w:val="20"/>
                <w:szCs w:val="20"/>
              </w:rPr>
            </w:pPr>
            <w:r w:rsidRPr="00FF01A5">
              <w:rPr>
                <w:sz w:val="20"/>
                <w:szCs w:val="20"/>
              </w:rPr>
              <w:t>В результате изучения дисциплин модуля магистрант получает способность анализировать и обобщать научно-техническую информацию, формулировать цели исследования, осуществлять подготовку научно-технических отчетов, обзоров, публикаций, в том числе на иностранном языке, разработку нормативно-методических и технических документов в профессиональной сфере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247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технологии в науке и производстве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76" w:rsidRPr="00B61509" w:rsidRDefault="00670076" w:rsidP="006A0DBB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базовой части. </w:t>
            </w:r>
          </w:p>
          <w:p w:rsidR="00553833" w:rsidRPr="00B61509" w:rsidRDefault="004451D4" w:rsidP="00C36A7E">
            <w:pPr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</w:t>
            </w:r>
            <w:r w:rsidR="00B61509" w:rsidRPr="00B61509">
              <w:rPr>
                <w:sz w:val="20"/>
                <w:szCs w:val="20"/>
              </w:rPr>
              <w:t>включает</w:t>
            </w:r>
            <w:r w:rsidRPr="00B61509">
              <w:rPr>
                <w:sz w:val="20"/>
                <w:szCs w:val="20"/>
              </w:rPr>
              <w:t xml:space="preserve"> </w:t>
            </w:r>
            <w:r w:rsidR="00B61509" w:rsidRPr="00B61509">
              <w:rPr>
                <w:sz w:val="20"/>
                <w:szCs w:val="20"/>
              </w:rPr>
              <w:t xml:space="preserve">одноименную </w:t>
            </w:r>
            <w:r w:rsidRPr="00B61509">
              <w:rPr>
                <w:sz w:val="20"/>
                <w:szCs w:val="20"/>
              </w:rPr>
              <w:t>дисциплин</w:t>
            </w:r>
            <w:r w:rsidR="00B61509" w:rsidRPr="00B61509">
              <w:rPr>
                <w:sz w:val="20"/>
                <w:szCs w:val="20"/>
              </w:rPr>
              <w:t>у</w:t>
            </w:r>
            <w:r w:rsidR="000B438A" w:rsidRPr="00B61509">
              <w:rPr>
                <w:sz w:val="20"/>
                <w:szCs w:val="20"/>
              </w:rPr>
              <w:t xml:space="preserve">. Изучение данной дисциплины опирается на знание студентами </w:t>
            </w:r>
            <w:proofErr w:type="spellStart"/>
            <w:r w:rsidR="000B438A" w:rsidRPr="00B61509">
              <w:rPr>
                <w:sz w:val="20"/>
                <w:szCs w:val="20"/>
              </w:rPr>
              <w:t>общепрофессиональных</w:t>
            </w:r>
            <w:proofErr w:type="spellEnd"/>
            <w:r w:rsidR="000B438A" w:rsidRPr="00B61509">
              <w:rPr>
                <w:sz w:val="20"/>
                <w:szCs w:val="20"/>
              </w:rPr>
              <w:t xml:space="preserve"> и специальных дисциплин программы </w:t>
            </w:r>
            <w:proofErr w:type="spellStart"/>
            <w:r w:rsidR="000B438A" w:rsidRPr="00B61509">
              <w:rPr>
                <w:sz w:val="20"/>
                <w:szCs w:val="20"/>
              </w:rPr>
              <w:t>бакалавриата</w:t>
            </w:r>
            <w:proofErr w:type="spellEnd"/>
            <w:r w:rsidR="000B438A" w:rsidRPr="00B61509">
              <w:rPr>
                <w:sz w:val="20"/>
                <w:szCs w:val="20"/>
              </w:rPr>
              <w:t xml:space="preserve"> по направлению «Энергетическое машиностроение»</w:t>
            </w:r>
            <w:r w:rsidRPr="00B61509">
              <w:rPr>
                <w:sz w:val="20"/>
                <w:szCs w:val="20"/>
              </w:rPr>
              <w:t xml:space="preserve">. </w:t>
            </w:r>
            <w:r w:rsidR="000B438A" w:rsidRPr="00B61509">
              <w:rPr>
                <w:sz w:val="20"/>
                <w:szCs w:val="20"/>
              </w:rPr>
              <w:t xml:space="preserve">Полученные знания и умения используются при изучении дисциплин: «Системы автоматического проектирования в энергетическом машиностроении», «Моделирование теплового и напряженного состояния деталей двигателей внутреннего сгорания»,  </w:t>
            </w:r>
            <w:r w:rsidR="0021442B">
              <w:rPr>
                <w:sz w:val="20"/>
                <w:szCs w:val="20"/>
              </w:rPr>
              <w:t>«</w:t>
            </w:r>
            <w:r w:rsidR="000B438A" w:rsidRPr="00B61509">
              <w:rPr>
                <w:sz w:val="20"/>
                <w:szCs w:val="20"/>
              </w:rPr>
              <w:t xml:space="preserve">Моделирование и исследование рабочих процессов в турбоустановках», а также для практической работы </w:t>
            </w:r>
            <w:r w:rsidR="000B438A" w:rsidRPr="00CE235C">
              <w:rPr>
                <w:sz w:val="20"/>
                <w:szCs w:val="20"/>
                <w:shd w:val="clear" w:color="auto" w:fill="FFFFFF" w:themeFill="background1"/>
              </w:rPr>
              <w:t xml:space="preserve">во время 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 xml:space="preserve">практик по получению  профессиональных умений и опыта профессиональной деятельности  и </w:t>
            </w:r>
            <w:r w:rsidR="000B438A" w:rsidRPr="00CE235C">
              <w:rPr>
                <w:sz w:val="20"/>
                <w:szCs w:val="20"/>
                <w:shd w:val="clear" w:color="auto" w:fill="FFFFFF" w:themeFill="background1"/>
              </w:rPr>
              <w:t xml:space="preserve"> преддипломной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>, для</w:t>
            </w:r>
            <w:r w:rsidR="000B438A" w:rsidRPr="00CE235C">
              <w:rPr>
                <w:sz w:val="20"/>
                <w:szCs w:val="20"/>
                <w:shd w:val="clear" w:color="auto" w:fill="FFFFFF" w:themeFill="background1"/>
              </w:rPr>
              <w:t xml:space="preserve"> подготовки выпускной квалификационной работы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 xml:space="preserve"> (ВКР)</w:t>
            </w:r>
            <w:r w:rsidR="000B438A" w:rsidRPr="00CE235C">
              <w:rPr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63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в энергетическом машиностроении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076" w:rsidRPr="00B61509" w:rsidRDefault="00670076" w:rsidP="00670076">
            <w:pPr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</w:t>
            </w:r>
            <w:r w:rsidRPr="00CE235C">
              <w:rPr>
                <w:sz w:val="20"/>
                <w:szCs w:val="20"/>
              </w:rPr>
              <w:t>части</w:t>
            </w:r>
            <w:r w:rsidR="0021442B" w:rsidRPr="00CE235C">
              <w:rPr>
                <w:sz w:val="20"/>
                <w:szCs w:val="20"/>
              </w:rPr>
              <w:t xml:space="preserve"> по выбору </w:t>
            </w:r>
            <w:r w:rsidRPr="00CE235C">
              <w:rPr>
                <w:sz w:val="20"/>
                <w:szCs w:val="20"/>
              </w:rPr>
              <w:t xml:space="preserve"> Вуза.</w:t>
            </w:r>
            <w:r w:rsidRPr="00B61509">
              <w:rPr>
                <w:sz w:val="20"/>
                <w:szCs w:val="20"/>
              </w:rPr>
              <w:t xml:space="preserve"> </w:t>
            </w:r>
          </w:p>
          <w:p w:rsidR="00553833" w:rsidRPr="00B61509" w:rsidRDefault="00670076" w:rsidP="00B61509">
            <w:pPr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Модуль содержит дисциплины</w:t>
            </w:r>
            <w:r w:rsidR="00CB4B96" w:rsidRPr="00B61509">
              <w:rPr>
                <w:sz w:val="20"/>
                <w:szCs w:val="20"/>
              </w:rPr>
              <w:t>,</w:t>
            </w:r>
            <w:r w:rsidRPr="00B61509">
              <w:rPr>
                <w:sz w:val="20"/>
                <w:szCs w:val="20"/>
              </w:rPr>
              <w:t xml:space="preserve"> формирующие у магистров комплекс базовых знаний и практических навыков, позволяющих на современном уровне (на уровне современных требований) анализировать проблемы науки и производства в энергетическом машиностроении с целью его совершенствования. </w:t>
            </w:r>
            <w:r w:rsidR="000E48E5" w:rsidRPr="00B61509">
              <w:rPr>
                <w:sz w:val="20"/>
                <w:szCs w:val="20"/>
              </w:rPr>
              <w:t>Инструментом для достижения данных целей служит применение в учебном процессе современных компьютерных и информационных технологий, международных информационных ресурсов</w:t>
            </w:r>
          </w:p>
        </w:tc>
      </w:tr>
      <w:tr w:rsidR="00553833" w:rsidRPr="00203325" w:rsidTr="000B438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63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Вибрационная надежность и диагностика </w:t>
            </w:r>
            <w:r>
              <w:rPr>
                <w:sz w:val="20"/>
                <w:szCs w:val="20"/>
              </w:rPr>
              <w:lastRenderedPageBreak/>
              <w:t>энергоустановок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8A" w:rsidRPr="00B61509" w:rsidRDefault="000B438A" w:rsidP="000B438A">
            <w:pPr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lastRenderedPageBreak/>
              <w:t xml:space="preserve">Модуль относится к вариативной части Вуза. </w:t>
            </w:r>
          </w:p>
          <w:p w:rsidR="00553833" w:rsidRPr="00B61509" w:rsidRDefault="00CB4B96" w:rsidP="00B61509">
            <w:pPr>
              <w:shd w:val="clear" w:color="auto" w:fill="FFFFFF"/>
              <w:ind w:firstLine="33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содержит дисциплину, ориентированную на углубленное изучение дополнительных разделов динамики и прочности энергоустановок, общих вопросов </w:t>
            </w:r>
            <w:proofErr w:type="spellStart"/>
            <w:r w:rsidRPr="00B61509">
              <w:rPr>
                <w:sz w:val="20"/>
                <w:szCs w:val="20"/>
              </w:rPr>
              <w:t>виброметрии</w:t>
            </w:r>
            <w:proofErr w:type="spellEnd"/>
            <w:r w:rsidRPr="00B61509">
              <w:rPr>
                <w:sz w:val="20"/>
                <w:szCs w:val="20"/>
              </w:rPr>
              <w:t xml:space="preserve">, вибрационной надежности и диагностики турбомашин и двигателей. Рассматриваются </w:t>
            </w:r>
            <w:r w:rsidRPr="00B61509">
              <w:rPr>
                <w:sz w:val="20"/>
                <w:szCs w:val="20"/>
              </w:rPr>
              <w:lastRenderedPageBreak/>
              <w:t xml:space="preserve">основные неисправности роторных машин и их диагностические признаки. Излагаются методы диагностики и прогнозирования технического состояния турбомашин и двигателей внутреннего сгорания. Особое внимание уделено изучению специальных вопросов вибрационной надежности турбомашин, средств и методов </w:t>
            </w:r>
            <w:proofErr w:type="spellStart"/>
            <w:r w:rsidRPr="00B61509">
              <w:rPr>
                <w:sz w:val="20"/>
                <w:szCs w:val="20"/>
              </w:rPr>
              <w:t>виброналадки</w:t>
            </w:r>
            <w:proofErr w:type="spellEnd"/>
            <w:r w:rsidRPr="00B61509">
              <w:rPr>
                <w:sz w:val="20"/>
                <w:szCs w:val="20"/>
              </w:rPr>
              <w:t>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386559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B61509" w:rsidRDefault="006324E7" w:rsidP="00E95255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Паротурбинные установки</w:t>
            </w:r>
          </w:p>
        </w:tc>
      </w:tr>
      <w:tr w:rsidR="00553833" w:rsidRPr="00203325" w:rsidTr="00CB4B9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632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паротурбинных установок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96" w:rsidRPr="00B61509" w:rsidRDefault="00CB4B96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553833" w:rsidRPr="00B61509" w:rsidRDefault="00CB4B96" w:rsidP="00BD04A4">
            <w:pPr>
              <w:ind w:left="-65" w:right="-104"/>
              <w:jc w:val="both"/>
              <w:rPr>
                <w:sz w:val="20"/>
                <w:szCs w:val="20"/>
              </w:rPr>
            </w:pPr>
            <w:r w:rsidRPr="00CE235C">
              <w:rPr>
                <w:sz w:val="20"/>
                <w:szCs w:val="20"/>
              </w:rPr>
              <w:t>В модуль входят дисциплины магистратуры</w:t>
            </w:r>
            <w:r w:rsidR="00FC6B04" w:rsidRPr="00CE235C">
              <w:rPr>
                <w:sz w:val="20"/>
                <w:szCs w:val="20"/>
              </w:rPr>
              <w:t>,</w:t>
            </w:r>
            <w:r w:rsidRPr="00CE235C">
              <w:rPr>
                <w:sz w:val="20"/>
                <w:szCs w:val="20"/>
              </w:rPr>
              <w:t xml:space="preserve"> изучающие</w:t>
            </w:r>
            <w:r w:rsidR="00C36A7E" w:rsidRPr="00CE235C">
              <w:t xml:space="preserve"> 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>вопросы теории переменн</w:t>
            </w:r>
            <w:r w:rsidR="00BD04A4" w:rsidRPr="00CE235C">
              <w:rPr>
                <w:sz w:val="20"/>
                <w:szCs w:val="20"/>
                <w:shd w:val="clear" w:color="auto" w:fill="FFFFFF" w:themeFill="background1"/>
              </w:rPr>
              <w:t>ых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 xml:space="preserve"> режим</w:t>
            </w:r>
            <w:r w:rsidR="00BD04A4" w:rsidRPr="00CE235C">
              <w:rPr>
                <w:sz w:val="20"/>
                <w:szCs w:val="20"/>
                <w:shd w:val="clear" w:color="auto" w:fill="FFFFFF" w:themeFill="background1"/>
              </w:rPr>
              <w:t>ов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 xml:space="preserve"> паровых турбин и паротурбинных установок</w:t>
            </w:r>
            <w:r w:rsidR="00BD04A4" w:rsidRPr="00CE235C">
              <w:rPr>
                <w:sz w:val="20"/>
                <w:szCs w:val="20"/>
                <w:shd w:val="clear" w:color="auto" w:fill="FFFFFF" w:themeFill="background1"/>
              </w:rPr>
              <w:t xml:space="preserve">, а также  вопросы 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C6B04" w:rsidRPr="00CE235C">
              <w:rPr>
                <w:sz w:val="20"/>
                <w:szCs w:val="20"/>
                <w:shd w:val="clear" w:color="auto" w:fill="FFFFFF" w:themeFill="background1"/>
              </w:rPr>
              <w:t>эксплуатации паровых турбин и паротурбинных установок</w:t>
            </w:r>
            <w:r w:rsidR="0021442B" w:rsidRPr="00CE235C">
              <w:rPr>
                <w:sz w:val="20"/>
                <w:szCs w:val="20"/>
                <w:shd w:val="clear" w:color="auto" w:fill="FFFFFF" w:themeFill="background1"/>
              </w:rPr>
              <w:t xml:space="preserve"> на </w:t>
            </w:r>
            <w:r w:rsidR="0080538C" w:rsidRPr="00CE235C">
              <w:rPr>
                <w:sz w:val="20"/>
                <w:szCs w:val="20"/>
                <w:shd w:val="clear" w:color="auto" w:fill="FFFFFF" w:themeFill="background1"/>
              </w:rPr>
              <w:t xml:space="preserve">ТЭС и </w:t>
            </w:r>
            <w:r w:rsidR="00BD04A4" w:rsidRPr="00CE235C">
              <w:rPr>
                <w:sz w:val="20"/>
                <w:szCs w:val="20"/>
                <w:shd w:val="clear" w:color="auto" w:fill="FFFFFF" w:themeFill="background1"/>
              </w:rPr>
              <w:t>АЭС</w:t>
            </w:r>
            <w:r w:rsidR="00FC6B04" w:rsidRPr="00CE235C">
              <w:rPr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FC6B04" w:rsidRPr="00CE235C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Полученные знания и умения используются при изучении специальной дисциплины: </w:t>
            </w:r>
            <w:proofErr w:type="gramStart"/>
            <w:r w:rsidR="00FC6B04" w:rsidRPr="00CE235C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«Микропроцессорный контроль и управление турбоустановок», а также для практической работы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r w:rsidR="00FC6B04" w:rsidRPr="00CE235C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во время 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>практик по получению  профессиональных умений и опыта профессиональной деятельности  и  преддипломной, для подготовки ВК).</w:t>
            </w:r>
            <w:proofErr w:type="gramEnd"/>
          </w:p>
        </w:tc>
      </w:tr>
      <w:tr w:rsidR="00553833" w:rsidRPr="00203325" w:rsidTr="00FC6B0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ED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исследование рабочих процессов в турбоустановках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3" w:rsidRPr="00B61509" w:rsidRDefault="00FC6B04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553833" w:rsidRPr="00B61509" w:rsidRDefault="00FC6B04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proofErr w:type="gramStart"/>
            <w:r w:rsidRPr="00B61509">
              <w:rPr>
                <w:sz w:val="20"/>
                <w:szCs w:val="20"/>
              </w:rPr>
              <w:t>Модуль содержит дисциплины, направленные на изучение основных сведений о современных и перспективных численных методах исследований физических процессов в энергетическом машиностроении, применяемого программного обеспечения, и перспективах его использования при проектировании газотурбинных установок</w:t>
            </w:r>
            <w:r w:rsidR="003318C3" w:rsidRPr="00B61509">
              <w:rPr>
                <w:sz w:val="20"/>
                <w:szCs w:val="20"/>
              </w:rPr>
              <w:t>, также рассматриваются вопросы организации и проведения экспериментальных исследований турбоустановок.</w:t>
            </w:r>
            <w:proofErr w:type="gramEnd"/>
          </w:p>
        </w:tc>
      </w:tr>
      <w:tr w:rsidR="00ED14AD" w:rsidRPr="00203325" w:rsidTr="00FC6B0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AD" w:rsidRPr="00E95255" w:rsidRDefault="00ED14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D" w:rsidRDefault="00ED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Микропроцессорный контроль и управление турбоустановок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3" w:rsidRPr="00BD04A4" w:rsidRDefault="003318C3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ED14AD" w:rsidRPr="00B61509" w:rsidRDefault="003318C3" w:rsidP="00C36A7E">
            <w:pPr>
              <w:ind w:firstLine="33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В модуль входит дисциплина, направленная на изучение основ организации систем контроля и управления турбоустановок, структуры и принципов их функционирования, что позволяет практически разрабатывать, анализировать, корректировать и модернизировать такие системы с целью повышения надёжности и эффективности работы управляемого оборудования.</w:t>
            </w:r>
          </w:p>
        </w:tc>
      </w:tr>
      <w:tr w:rsidR="00ED14AD" w:rsidRPr="00203325" w:rsidTr="00FC6B0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AD" w:rsidRPr="00E95255" w:rsidRDefault="00ED14AD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AD" w:rsidRDefault="00ED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Теплообменные аппараты паротурбинных установок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3" w:rsidRPr="00B61509" w:rsidRDefault="003318C3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ED14AD" w:rsidRPr="00B61509" w:rsidRDefault="003318C3" w:rsidP="00C36A7E">
            <w:pPr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Модуль содержит дисциплину, посвященную изучению современных методов (путей) повышения эффективности, надежности и экологической безопасности теплообменных аппаратов в различных технологических подсистемах паровых турбин на различных этапах их жизненного цикла</w:t>
            </w:r>
            <w:r w:rsidR="00DB58E4" w:rsidRPr="00B61509">
              <w:rPr>
                <w:sz w:val="20"/>
                <w:szCs w:val="20"/>
              </w:rPr>
              <w:t>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 w:rsidP="004B267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B61509" w:rsidRDefault="003D5A1B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Газотурбинные установки и двигатели</w:t>
            </w:r>
          </w:p>
        </w:tc>
      </w:tr>
      <w:tr w:rsidR="00553833" w:rsidRPr="00203325" w:rsidTr="00FC6B0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ED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газотурбинных установок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4" w:rsidRPr="00B61509" w:rsidRDefault="00DB58E4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553833" w:rsidRPr="00B61509" w:rsidRDefault="00DB58E4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В модуль входят дисциплины магистратуры, изучающие вопросы эксплуатации газотурбинных установок и газоперекачивающих агрегатов. </w:t>
            </w:r>
            <w:r w:rsidRPr="00B61509">
              <w:rPr>
                <w:sz w:val="20"/>
                <w:szCs w:val="20"/>
                <w:lang w:eastAsia="en-US"/>
              </w:rPr>
              <w:t xml:space="preserve">Полученные знания и умения используются при изучении специальной дисциплины: «Микропроцессорный контроль и управление турбоустановок», а также 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во время 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>практик по получению  профессиональных умений и опыта профессиональной деятельности  и  преддипломной, для подготовки ВКР.</w:t>
            </w:r>
          </w:p>
        </w:tc>
      </w:tr>
      <w:tr w:rsidR="00FC6B04" w:rsidRPr="00203325" w:rsidTr="003318C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Default="00FC6B04" w:rsidP="0033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исследование рабочих процессов в турбоустановках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3" w:rsidRPr="00B61509" w:rsidRDefault="003318C3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FC6B04" w:rsidRPr="00B61509" w:rsidRDefault="003318C3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proofErr w:type="gramStart"/>
            <w:r w:rsidRPr="00B61509">
              <w:rPr>
                <w:sz w:val="20"/>
                <w:szCs w:val="20"/>
              </w:rPr>
              <w:t>Модуль содержит дисциплины, направленные на изучение основных сведений о современных и перспективных численных методах исследований физических процессов в энергетическом машиностроении, применяемого программного обеспечения, и перспективах его использования при проектировании газотурбинных установок, также рассматриваются вопросы организации и проведения экспериментальных исследований турбоустановок.</w:t>
            </w:r>
            <w:proofErr w:type="gramEnd"/>
          </w:p>
        </w:tc>
      </w:tr>
      <w:tr w:rsidR="00FC6B04" w:rsidRPr="00203325" w:rsidTr="003318C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Default="00FC6B04" w:rsidP="0049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Микропроцессорный контроль и управление турбоустановок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C3" w:rsidRPr="00B61509" w:rsidRDefault="003318C3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FC6B04" w:rsidRPr="00B61509" w:rsidRDefault="003318C3" w:rsidP="00C36A7E">
            <w:pPr>
              <w:ind w:firstLine="33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В модуль входит дисциплина, направленная на изучение основ организации систем контроля и управления турбоустановок, структуры и принципов их функционирования, что позволяет практически разрабатывать, анализировать, корректировать и модернизировать такие системы с целью повышения надёжности и эффективности работы управляемого оборудования.</w:t>
            </w:r>
          </w:p>
        </w:tc>
      </w:tr>
      <w:tr w:rsidR="00FC6B04" w:rsidRPr="00203325" w:rsidTr="00DB58E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8846D7" w:rsidRDefault="00FC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Камеры сгорания и теплообменные аппараты газотурбинных </w:t>
            </w:r>
            <w:r>
              <w:rPr>
                <w:sz w:val="20"/>
                <w:szCs w:val="20"/>
              </w:rPr>
              <w:lastRenderedPageBreak/>
              <w:t>установок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4" w:rsidRPr="00B61509" w:rsidRDefault="00DB58E4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lastRenderedPageBreak/>
              <w:t xml:space="preserve">Модуль относится к вариативной части по выбору студента. </w:t>
            </w:r>
          </w:p>
          <w:p w:rsidR="00FC6B04" w:rsidRPr="00B61509" w:rsidRDefault="00DB58E4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Модуль содержит дисциплину, посвященную изучению современных методов (путей) повышения эффективности, надежности и экологической безопасности теплообменных аппаратов в различных технологических подсистемах газовых турбин на различных этапах их жизненного цикла.</w:t>
            </w:r>
          </w:p>
        </w:tc>
      </w:tr>
      <w:tr w:rsidR="00FC6B04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ED14AD" w:rsidRDefault="00FC6B04">
            <w:pPr>
              <w:rPr>
                <w:b/>
                <w:sz w:val="20"/>
                <w:szCs w:val="20"/>
              </w:rPr>
            </w:pPr>
            <w:r w:rsidRPr="00ED14AD">
              <w:rPr>
                <w:b/>
                <w:sz w:val="20"/>
                <w:szCs w:val="20"/>
              </w:rPr>
              <w:t>ТОП 3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04" w:rsidRPr="00B61509" w:rsidRDefault="00FC6B04" w:rsidP="00C36A7E">
            <w:pPr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Поршневые двигатели внутреннего сгорания</w:t>
            </w:r>
          </w:p>
        </w:tc>
      </w:tr>
      <w:tr w:rsidR="00FC6B04" w:rsidRPr="00203325" w:rsidTr="00DB58E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ED14AD" w:rsidRDefault="00FC6B04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D14AD">
              <w:rPr>
                <w:sz w:val="20"/>
                <w:szCs w:val="20"/>
              </w:rPr>
              <w:t>Эксплуатация двигателей внутреннего сгорания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E4" w:rsidRPr="00B61509" w:rsidRDefault="00DB58E4" w:rsidP="00CE235C">
            <w:pPr>
              <w:shd w:val="clear" w:color="auto" w:fill="FFFFFF" w:themeFill="background1"/>
              <w:ind w:left="-65" w:right="-104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FC6B04" w:rsidRPr="00B61509" w:rsidRDefault="00DB58E4" w:rsidP="00CE235C">
            <w:pPr>
              <w:pStyle w:val="a4"/>
              <w:shd w:val="clear" w:color="auto" w:fill="FFFFFF" w:themeFill="background1"/>
              <w:ind w:firstLine="33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В модуль входят дисциплины магистратуры, изучающие вопросы </w:t>
            </w:r>
            <w:r w:rsidR="003A12ED" w:rsidRPr="00B61509">
              <w:rPr>
                <w:sz w:val="20"/>
                <w:szCs w:val="20"/>
              </w:rPr>
              <w:t>технологии двигателестроения</w:t>
            </w:r>
            <w:r w:rsidRPr="00B61509">
              <w:rPr>
                <w:sz w:val="20"/>
                <w:szCs w:val="20"/>
              </w:rPr>
              <w:t xml:space="preserve">, </w:t>
            </w:r>
            <w:r w:rsidR="003B6240" w:rsidRPr="00B61509">
              <w:rPr>
                <w:sz w:val="20"/>
                <w:szCs w:val="20"/>
              </w:rPr>
              <w:t xml:space="preserve">а также </w:t>
            </w:r>
            <w:r w:rsidRPr="00B61509">
              <w:rPr>
                <w:sz w:val="20"/>
                <w:szCs w:val="20"/>
              </w:rPr>
              <w:t>перспективы развития</w:t>
            </w:r>
            <w:r w:rsidR="003A12ED" w:rsidRPr="00B61509">
              <w:rPr>
                <w:sz w:val="20"/>
                <w:szCs w:val="20"/>
              </w:rPr>
              <w:t xml:space="preserve"> двигателей внутреннего сгорания. </w:t>
            </w:r>
            <w:r w:rsidR="003A12ED" w:rsidRPr="00B61509">
              <w:rPr>
                <w:sz w:val="20"/>
                <w:szCs w:val="20"/>
                <w:lang w:eastAsia="en-US"/>
              </w:rPr>
              <w:t>Полученные знания и умения используются при изучении специальной дисциплины: «Моделирование рабочих процессов двигателей внутреннего сгорания», «Формирование эксплуатационных свойств поршневых двигателей внутреннего сгорания отраслевого назначения», а</w:t>
            </w:r>
            <w:r w:rsidR="00C36A7E">
              <w:rPr>
                <w:sz w:val="20"/>
                <w:szCs w:val="20"/>
                <w:lang w:eastAsia="en-US"/>
              </w:rPr>
              <w:t xml:space="preserve"> </w:t>
            </w:r>
            <w:r w:rsidR="00C36A7E" w:rsidRPr="00CE235C">
              <w:rPr>
                <w:sz w:val="20"/>
                <w:szCs w:val="20"/>
                <w:lang w:eastAsia="en-US"/>
              </w:rPr>
              <w:t>также</w:t>
            </w:r>
            <w:r w:rsidR="003A12ED" w:rsidRPr="00CE235C">
              <w:rPr>
                <w:sz w:val="20"/>
                <w:szCs w:val="20"/>
                <w:lang w:eastAsia="en-US"/>
              </w:rPr>
              <w:t xml:space="preserve"> </w:t>
            </w:r>
            <w:r w:rsidR="00C36A7E" w:rsidRPr="00CE235C">
              <w:rPr>
                <w:sz w:val="20"/>
                <w:szCs w:val="20"/>
                <w:lang w:eastAsia="en-US"/>
              </w:rPr>
              <w:t xml:space="preserve">во время </w:t>
            </w:r>
            <w:r w:rsidR="00C36A7E" w:rsidRPr="00CE235C">
              <w:rPr>
                <w:sz w:val="20"/>
                <w:szCs w:val="20"/>
              </w:rPr>
              <w:t>практик по получению  профессиональных умений и опыта профессиональной деятельности  и  преддипломной, для подготовки ВКР</w:t>
            </w:r>
          </w:p>
        </w:tc>
      </w:tr>
      <w:tr w:rsidR="00FC6B04" w:rsidRPr="00203325" w:rsidTr="00DB58E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ED14AD" w:rsidRDefault="00FC6B04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D14AD">
              <w:rPr>
                <w:sz w:val="20"/>
                <w:szCs w:val="20"/>
              </w:rPr>
              <w:t>Моделирование и эксплуатация поршневых двигателей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40" w:rsidRPr="00B61509" w:rsidRDefault="003B6240" w:rsidP="00CE235C">
            <w:pPr>
              <w:shd w:val="clear" w:color="auto" w:fill="FFFFFF" w:themeFill="background1"/>
              <w:ind w:left="-65" w:right="-104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FC6B04" w:rsidRPr="00B61509" w:rsidRDefault="003B6240" w:rsidP="00CE235C">
            <w:pPr>
              <w:pStyle w:val="a4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В модуль входят дисциплины</w:t>
            </w:r>
            <w:r w:rsidR="006D348C" w:rsidRPr="00B61509">
              <w:rPr>
                <w:sz w:val="20"/>
                <w:szCs w:val="20"/>
              </w:rPr>
              <w:t xml:space="preserve"> магистратуры</w:t>
            </w:r>
            <w:r w:rsidRPr="00B61509">
              <w:rPr>
                <w:sz w:val="20"/>
                <w:szCs w:val="20"/>
              </w:rPr>
              <w:t>, направленные на изучение рабочих процессов двигателей внутреннего сгорания</w:t>
            </w:r>
            <w:r w:rsidR="006D348C" w:rsidRPr="00B61509">
              <w:rPr>
                <w:sz w:val="20"/>
                <w:szCs w:val="20"/>
              </w:rPr>
              <w:t xml:space="preserve"> и их эксплуатационных свойств. </w:t>
            </w:r>
            <w:r w:rsidR="006D348C" w:rsidRPr="00B61509">
              <w:rPr>
                <w:sz w:val="20"/>
                <w:szCs w:val="20"/>
                <w:lang w:eastAsia="en-US"/>
              </w:rPr>
              <w:t xml:space="preserve">Полученные знания и умения используются при изучении специальных дисциплин: «Моделирование теплового и напряженного состояния деталей двигателей внутреннего сгорания», «Специальные вопросы технологии двигателестроения», а также </w:t>
            </w:r>
            <w:r w:rsidR="00C36A7E" w:rsidRPr="00CE235C">
              <w:rPr>
                <w:sz w:val="20"/>
                <w:szCs w:val="20"/>
                <w:lang w:eastAsia="en-US"/>
              </w:rPr>
              <w:t xml:space="preserve">во время </w:t>
            </w:r>
            <w:r w:rsidR="00C36A7E" w:rsidRPr="00CE235C">
              <w:rPr>
                <w:sz w:val="20"/>
                <w:szCs w:val="20"/>
              </w:rPr>
              <w:t>практик по получению  профессиональных умений и опыта профессиональной деятельности  и  преддипломной, для подготовки ВКР</w:t>
            </w:r>
          </w:p>
        </w:tc>
      </w:tr>
      <w:tr w:rsidR="00FC6B04" w:rsidRPr="00203325" w:rsidTr="00DB58E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ED14AD" w:rsidRDefault="00FC6B04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D14AD">
              <w:rPr>
                <w:sz w:val="20"/>
                <w:szCs w:val="20"/>
              </w:rPr>
              <w:t>Моделирование</w:t>
            </w:r>
            <w:r>
              <w:rPr>
                <w:sz w:val="20"/>
                <w:szCs w:val="20"/>
              </w:rPr>
              <w:t xml:space="preserve"> теплового и напряженного состояния деталей двигателей внутреннего сгорания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C" w:rsidRPr="00B61509" w:rsidRDefault="006D348C" w:rsidP="00CE235C">
            <w:pPr>
              <w:shd w:val="clear" w:color="auto" w:fill="FFFFFF" w:themeFill="background1"/>
              <w:ind w:left="-65" w:right="-104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FC6B04" w:rsidRPr="00B61509" w:rsidRDefault="006D348C" w:rsidP="00CE235C">
            <w:pPr>
              <w:pStyle w:val="a4"/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Рассматриваются вопросы математического моделирования процессов в двигателях внутреннего сгорания, принципы работы в</w:t>
            </w:r>
            <w:r w:rsidR="006B4639">
              <w:rPr>
                <w:sz w:val="20"/>
                <w:szCs w:val="20"/>
              </w:rPr>
              <w:br/>
            </w:r>
            <w:r w:rsidRPr="00B61509">
              <w:rPr>
                <w:sz w:val="20"/>
                <w:szCs w:val="20"/>
              </w:rPr>
              <w:t xml:space="preserve"> САЕ-системах. </w:t>
            </w:r>
            <w:r w:rsidRPr="00B61509">
              <w:rPr>
                <w:sz w:val="20"/>
                <w:szCs w:val="20"/>
                <w:lang w:eastAsia="en-US"/>
              </w:rPr>
              <w:t xml:space="preserve">Полученные знания и умения используются при изучении специальной дисциплины: «Моделирование рабочих процессов двигателей внутреннего сгорания», «Специальные вопросы технологии двигателестроения», а </w:t>
            </w:r>
            <w:r w:rsidRPr="00CE235C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также 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во время </w:t>
            </w:r>
            <w:r w:rsidR="00C36A7E" w:rsidRPr="00CE235C">
              <w:rPr>
                <w:sz w:val="20"/>
                <w:szCs w:val="20"/>
                <w:shd w:val="clear" w:color="auto" w:fill="FFFFFF" w:themeFill="background1"/>
              </w:rPr>
              <w:t>практик по получению  профессиональных умений и опыта профессиональной деятельности  и  преддипломной, для подготовки ВКР</w:t>
            </w:r>
          </w:p>
        </w:tc>
      </w:tr>
      <w:tr w:rsidR="00FC6B04" w:rsidRPr="00203325" w:rsidTr="00DB58E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ED14AD" w:rsidRDefault="00FC6B04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D14AD">
              <w:rPr>
                <w:sz w:val="20"/>
                <w:szCs w:val="20"/>
              </w:rPr>
              <w:t>Моделирование</w:t>
            </w:r>
            <w:r>
              <w:rPr>
                <w:sz w:val="20"/>
                <w:szCs w:val="20"/>
              </w:rPr>
              <w:t xml:space="preserve"> рабочего цикла поршневых двигателей внутреннего сгорания с учетом динамики выгорания топлива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8C" w:rsidRPr="00B61509" w:rsidRDefault="006D348C" w:rsidP="00CE235C">
            <w:pPr>
              <w:shd w:val="clear" w:color="auto" w:fill="FFFFFF" w:themeFill="background1"/>
              <w:ind w:left="-65" w:right="-104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 xml:space="preserve">Модуль относится к вариативной части по выбору студента. </w:t>
            </w:r>
          </w:p>
          <w:p w:rsidR="006D348C" w:rsidRPr="00B61509" w:rsidRDefault="006D348C" w:rsidP="00CE235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В процессе изучения модуля рассматриваются основополагающие понятия о цепных реакциях и  кинетических параметрах процесса сгорания, способы организации смесеобразования и сгорания в поршневых двигателях, а также основы теории, моделирования и расчёта рабочих циклов ДВС, позволяющие учитывать характер протекания процесса сгорания (тепловыделения) во времени.</w:t>
            </w:r>
          </w:p>
          <w:p w:rsidR="00FC6B04" w:rsidRPr="00B61509" w:rsidRDefault="006D348C" w:rsidP="00CE235C">
            <w:pPr>
              <w:shd w:val="clear" w:color="auto" w:fill="FFFFFF" w:themeFill="background1"/>
              <w:ind w:firstLine="33"/>
              <w:jc w:val="both"/>
              <w:rPr>
                <w:sz w:val="20"/>
                <w:szCs w:val="20"/>
              </w:rPr>
            </w:pPr>
            <w:r w:rsidRPr="00B61509">
              <w:rPr>
                <w:sz w:val="20"/>
                <w:szCs w:val="20"/>
              </w:rPr>
              <w:t>Получение и систематизация информации о качественном и количественном влиянии кинетических параметров процесса сгорания на показатели рабочего циклов и двигателей базируется на результатах соответствующей обработки индикаторных диаграмм, производимой по изучаемой методике.</w:t>
            </w:r>
          </w:p>
        </w:tc>
      </w:tr>
      <w:tr w:rsidR="00FC6B04" w:rsidRPr="00203325" w:rsidTr="00DB58E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8846D7" w:rsidRDefault="00FC6B04" w:rsidP="00CE235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DB58E4" w:rsidRDefault="00FC6B04" w:rsidP="00CE235C">
            <w:pPr>
              <w:shd w:val="clear" w:color="auto" w:fill="FFFFFF" w:themeFill="background1"/>
              <w:ind w:left="-65" w:right="-104"/>
            </w:pPr>
          </w:p>
        </w:tc>
      </w:tr>
      <w:tr w:rsidR="00FC6B04" w:rsidRPr="00CE235C" w:rsidTr="00CE235C">
        <w:trPr>
          <w:trHeight w:val="7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E95255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CE235C" w:rsidRDefault="00FC6B04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235C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CE235C" w:rsidRDefault="0049097E" w:rsidP="00CE235C">
            <w:pPr>
              <w:shd w:val="clear" w:color="auto" w:fill="FFFFFF" w:themeFill="background1"/>
              <w:ind w:firstLine="33"/>
              <w:rPr>
                <w:sz w:val="20"/>
                <w:szCs w:val="20"/>
              </w:rPr>
            </w:pPr>
            <w:r w:rsidRPr="00CE235C">
              <w:rPr>
                <w:spacing w:val="-5"/>
                <w:sz w:val="20"/>
                <w:szCs w:val="20"/>
              </w:rPr>
              <w:t>Научно-исследовательская работа предназначена для освоения магистром методики проведения всех этапов научно-исследовательских работ от постановки задачи исследования до подготовки статей, заявок на получение патента на изобретение, гранта, участия в конкурсе научных работ и др.</w:t>
            </w:r>
            <w:r w:rsidR="001260BA" w:rsidRPr="00CE235C">
              <w:rPr>
                <w:spacing w:val="-5"/>
                <w:sz w:val="20"/>
                <w:szCs w:val="20"/>
              </w:rPr>
              <w:t>, в соответствии с результатами обучения ОП магистратуры</w:t>
            </w:r>
          </w:p>
        </w:tc>
      </w:tr>
      <w:tr w:rsidR="00FC6B04" w:rsidRPr="00CE235C" w:rsidTr="00CE235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CE235C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CE235C" w:rsidRDefault="00FC6B04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235C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CE235C" w:rsidRDefault="0049097E" w:rsidP="00CE235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235C">
              <w:rPr>
                <w:spacing w:val="-5"/>
                <w:sz w:val="20"/>
                <w:szCs w:val="20"/>
              </w:rPr>
              <w:t>Преддипломная практика</w:t>
            </w:r>
            <w:r w:rsidR="00233448" w:rsidRPr="00CE235C">
              <w:rPr>
                <w:spacing w:val="-5"/>
                <w:sz w:val="20"/>
                <w:szCs w:val="20"/>
              </w:rPr>
              <w:t xml:space="preserve"> представляет собой</w:t>
            </w:r>
            <w:r w:rsidR="00233448" w:rsidRPr="00CE235C">
              <w:rPr>
                <w:sz w:val="28"/>
                <w:szCs w:val="28"/>
              </w:rPr>
              <w:t xml:space="preserve"> </w:t>
            </w:r>
            <w:r w:rsidR="00233448" w:rsidRPr="00CE235C">
              <w:rPr>
                <w:sz w:val="20"/>
                <w:szCs w:val="20"/>
              </w:rPr>
              <w:t xml:space="preserve">вид учебных занятий, непосредственно ориентированных на научно-практическую подготовку </w:t>
            </w:r>
            <w:r w:rsidR="001260BA" w:rsidRPr="00CE235C">
              <w:rPr>
                <w:sz w:val="20"/>
                <w:szCs w:val="20"/>
              </w:rPr>
              <w:t>магистров. Практика п</w:t>
            </w:r>
            <w:r w:rsidRPr="00CE235C">
              <w:rPr>
                <w:spacing w:val="-5"/>
                <w:sz w:val="20"/>
                <w:szCs w:val="20"/>
              </w:rPr>
              <w:t>редназначена для сбора</w:t>
            </w:r>
            <w:r w:rsidR="001260BA" w:rsidRPr="00CE235C">
              <w:rPr>
                <w:spacing w:val="-5"/>
                <w:sz w:val="20"/>
                <w:szCs w:val="20"/>
              </w:rPr>
              <w:t xml:space="preserve"> и обобщения </w:t>
            </w:r>
            <w:r w:rsidRPr="00CE235C">
              <w:rPr>
                <w:spacing w:val="-5"/>
                <w:sz w:val="20"/>
                <w:szCs w:val="20"/>
              </w:rPr>
              <w:t xml:space="preserve"> материалов</w:t>
            </w:r>
            <w:r w:rsidR="001260BA" w:rsidRPr="00CE235C">
              <w:rPr>
                <w:spacing w:val="-5"/>
                <w:sz w:val="20"/>
                <w:szCs w:val="20"/>
              </w:rPr>
              <w:t>,</w:t>
            </w:r>
            <w:r w:rsidRPr="00CE235C">
              <w:rPr>
                <w:spacing w:val="-5"/>
                <w:sz w:val="20"/>
                <w:szCs w:val="20"/>
              </w:rPr>
              <w:t xml:space="preserve"> проведения необходимых исследований, которые должны лечь в основу </w:t>
            </w:r>
            <w:r w:rsidR="001260BA" w:rsidRPr="00CE235C">
              <w:rPr>
                <w:spacing w:val="-5"/>
                <w:sz w:val="20"/>
                <w:szCs w:val="20"/>
              </w:rPr>
              <w:t xml:space="preserve">ВКР </w:t>
            </w:r>
            <w:r w:rsidRPr="00CE235C">
              <w:rPr>
                <w:spacing w:val="-5"/>
                <w:sz w:val="20"/>
                <w:szCs w:val="20"/>
              </w:rPr>
              <w:t xml:space="preserve"> магистра.</w:t>
            </w:r>
          </w:p>
        </w:tc>
      </w:tr>
      <w:tr w:rsidR="00FC6B04" w:rsidRPr="00CE235C" w:rsidTr="00CE235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CE235C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CE235C" w:rsidRDefault="00C6284E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235C"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CE235C" w:rsidRDefault="00000802" w:rsidP="00CE235C">
            <w:pPr>
              <w:shd w:val="clear" w:color="auto" w:fill="FFFFFF" w:themeFill="background1"/>
              <w:ind w:firstLine="33"/>
              <w:jc w:val="both"/>
              <w:rPr>
                <w:sz w:val="20"/>
                <w:szCs w:val="20"/>
              </w:rPr>
            </w:pPr>
            <w:r w:rsidRPr="00CE235C"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  <w:r w:rsidRPr="00CE235C">
              <w:rPr>
                <w:spacing w:val="-5"/>
                <w:sz w:val="20"/>
                <w:szCs w:val="20"/>
              </w:rPr>
              <w:t xml:space="preserve"> </w:t>
            </w:r>
            <w:r w:rsidR="0049097E" w:rsidRPr="00CE235C">
              <w:rPr>
                <w:spacing w:val="-5"/>
                <w:sz w:val="20"/>
                <w:szCs w:val="20"/>
              </w:rPr>
              <w:t>призвана закрепить знания материала теоретических профильных дисциплин, ознакомить студентов с производственными процессами и действующим оборудованием, привить навыки деятельности в профессиональной сфере, в соответстви</w:t>
            </w:r>
            <w:r w:rsidR="00233448" w:rsidRPr="00CE235C">
              <w:rPr>
                <w:spacing w:val="-5"/>
                <w:sz w:val="20"/>
                <w:szCs w:val="20"/>
              </w:rPr>
              <w:t>и</w:t>
            </w:r>
            <w:r w:rsidR="0049097E" w:rsidRPr="00CE235C">
              <w:rPr>
                <w:spacing w:val="-5"/>
                <w:sz w:val="20"/>
                <w:szCs w:val="20"/>
              </w:rPr>
              <w:t xml:space="preserve"> с результатами обучения ОП магистратуры.</w:t>
            </w:r>
          </w:p>
        </w:tc>
      </w:tr>
      <w:tr w:rsidR="00FC6B04" w:rsidRPr="00CE235C" w:rsidTr="00CE235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CE235C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4E" w:rsidRPr="00CE235C" w:rsidRDefault="00C6284E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235C">
              <w:rPr>
                <w:sz w:val="20"/>
                <w:szCs w:val="20"/>
              </w:rPr>
              <w:t xml:space="preserve">Практика по </w:t>
            </w:r>
            <w:r w:rsidRPr="00CE235C">
              <w:rPr>
                <w:sz w:val="20"/>
                <w:szCs w:val="20"/>
              </w:rPr>
              <w:lastRenderedPageBreak/>
              <w:t>получению первичных профессиональных умений и навыков</w:t>
            </w:r>
          </w:p>
          <w:p w:rsidR="00FC6B04" w:rsidRPr="00CE235C" w:rsidRDefault="00FC6B04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4E" w:rsidRPr="00CE235C" w:rsidRDefault="00C6284E" w:rsidP="00CE235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E235C">
              <w:rPr>
                <w:sz w:val="20"/>
                <w:szCs w:val="20"/>
              </w:rPr>
              <w:lastRenderedPageBreak/>
              <w:t xml:space="preserve">Практика по получению первичных профессиональных умений и навыков </w:t>
            </w:r>
            <w:r w:rsidRPr="00CE235C">
              <w:rPr>
                <w:spacing w:val="-5"/>
                <w:sz w:val="20"/>
                <w:szCs w:val="20"/>
              </w:rPr>
              <w:t xml:space="preserve"> </w:t>
            </w:r>
            <w:r w:rsidR="004F14C6" w:rsidRPr="00CE235C">
              <w:rPr>
                <w:spacing w:val="-5"/>
                <w:sz w:val="20"/>
                <w:szCs w:val="20"/>
              </w:rPr>
              <w:t xml:space="preserve">призвана  для ориентации магистров на научно-педагогическую </w:t>
            </w:r>
            <w:r w:rsidR="004F14C6" w:rsidRPr="00CE235C">
              <w:rPr>
                <w:spacing w:val="-5"/>
                <w:sz w:val="20"/>
                <w:szCs w:val="20"/>
              </w:rPr>
              <w:lastRenderedPageBreak/>
              <w:t>деятельность в качестве преподавателя технических дисциплин</w:t>
            </w:r>
            <w:r w:rsidR="00233448" w:rsidRPr="00CE235C">
              <w:rPr>
                <w:spacing w:val="-5"/>
                <w:sz w:val="20"/>
                <w:szCs w:val="20"/>
              </w:rPr>
              <w:t>. П</w:t>
            </w:r>
            <w:r w:rsidR="00233448" w:rsidRPr="00CE235C">
              <w:rPr>
                <w:sz w:val="20"/>
                <w:szCs w:val="20"/>
              </w:rPr>
              <w:t>рактика организуется с целью выработки у магистрантов навыков разработки учебного курса, самостоятельного проведения семинарских и практических учебных занятий, а также приобретения опыта организационной и воспитательной работы,</w:t>
            </w:r>
            <w:r w:rsidR="004F14C6" w:rsidRPr="00CE235C">
              <w:rPr>
                <w:sz w:val="20"/>
                <w:szCs w:val="20"/>
              </w:rPr>
              <w:t xml:space="preserve">  </w:t>
            </w:r>
            <w:r w:rsidR="00000802" w:rsidRPr="00CE235C">
              <w:rPr>
                <w:spacing w:val="-5"/>
                <w:sz w:val="20"/>
                <w:szCs w:val="20"/>
              </w:rPr>
              <w:t xml:space="preserve"> в соответствии с результатами обучения ОП магистратуры.</w:t>
            </w:r>
          </w:p>
          <w:p w:rsidR="00FC6B04" w:rsidRPr="00CE235C" w:rsidRDefault="0049097E" w:rsidP="00CE235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CE235C">
              <w:rPr>
                <w:spacing w:val="-5"/>
                <w:sz w:val="20"/>
                <w:szCs w:val="20"/>
              </w:rPr>
              <w:t>.</w:t>
            </w:r>
          </w:p>
        </w:tc>
      </w:tr>
      <w:tr w:rsidR="00FC6B04" w:rsidRPr="00CE235C" w:rsidTr="00DB58E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CE235C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CE235C" w:rsidRDefault="00FC6B04" w:rsidP="00CE235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E235C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CE235C" w:rsidRDefault="00FC6B04" w:rsidP="00CE235C">
            <w:pPr>
              <w:shd w:val="clear" w:color="auto" w:fill="FFFFFF" w:themeFill="background1"/>
              <w:ind w:left="-65" w:right="-104"/>
            </w:pPr>
          </w:p>
        </w:tc>
      </w:tr>
      <w:tr w:rsidR="00FC6B04" w:rsidRPr="00203325" w:rsidTr="00CE235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04" w:rsidRPr="00CE235C" w:rsidRDefault="00FC6B04" w:rsidP="00CE235C">
            <w:pPr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04" w:rsidRPr="00CE235C" w:rsidRDefault="005C2668" w:rsidP="00CE235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235C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04" w:rsidRPr="00E95255" w:rsidRDefault="005C2668" w:rsidP="00CE235C">
            <w:pPr>
              <w:shd w:val="clear" w:color="auto" w:fill="FFFFFF" w:themeFill="background1"/>
              <w:ind w:left="-65" w:right="-104"/>
              <w:jc w:val="both"/>
              <w:rPr>
                <w:sz w:val="20"/>
                <w:szCs w:val="20"/>
              </w:rPr>
            </w:pPr>
            <w:r w:rsidRPr="00CE235C">
              <w:rPr>
                <w:rStyle w:val="FontStyle38"/>
                <w:sz w:val="20"/>
                <w:szCs w:val="20"/>
              </w:rPr>
              <w:t>Итоговая государственная аттестация включает в себя государственный экзамен</w:t>
            </w:r>
            <w:r w:rsidR="00000802" w:rsidRPr="00CE235C">
              <w:rPr>
                <w:rStyle w:val="FontStyle38"/>
                <w:sz w:val="20"/>
                <w:szCs w:val="20"/>
              </w:rPr>
              <w:t>,</w:t>
            </w:r>
            <w:r w:rsidRPr="00CE235C">
              <w:rPr>
                <w:rStyle w:val="FontStyle38"/>
                <w:sz w:val="20"/>
                <w:szCs w:val="20"/>
              </w:rPr>
              <w:t xml:space="preserve"> подготовку и защиту </w:t>
            </w:r>
            <w:r w:rsidR="00000802" w:rsidRPr="00CE235C">
              <w:rPr>
                <w:rStyle w:val="FontStyle38"/>
                <w:sz w:val="20"/>
                <w:szCs w:val="20"/>
              </w:rPr>
              <w:t>ВКР</w:t>
            </w:r>
            <w:r w:rsidRPr="00CE235C">
              <w:rPr>
                <w:rStyle w:val="FontStyle38"/>
                <w:sz w:val="20"/>
                <w:szCs w:val="20"/>
              </w:rPr>
              <w:t xml:space="preserve">. При сдаче экзамена и выполнении ВКР </w:t>
            </w:r>
            <w:r w:rsidRPr="00CE235C">
              <w:rPr>
                <w:sz w:val="20"/>
                <w:szCs w:val="20"/>
              </w:rPr>
              <w:t>осуществляется</w:t>
            </w:r>
            <w:r w:rsidRPr="00CE235C">
              <w:rPr>
                <w:bCs/>
                <w:iCs/>
                <w:sz w:val="20"/>
                <w:szCs w:val="20"/>
              </w:rPr>
              <w:t xml:space="preserve"> проверка способности магистранта выполнять профессиональные задачи </w:t>
            </w:r>
            <w:r w:rsidRPr="00CE235C">
              <w:rPr>
                <w:rStyle w:val="FontStyle38"/>
                <w:sz w:val="20"/>
                <w:szCs w:val="20"/>
              </w:rPr>
              <w:t>в сфере профессиональной деятельности,</w:t>
            </w:r>
            <w:r w:rsidRPr="00CE235C">
              <w:t xml:space="preserve"> </w:t>
            </w:r>
            <w:r w:rsidRPr="00CE235C">
              <w:rPr>
                <w:sz w:val="20"/>
                <w:szCs w:val="20"/>
              </w:rPr>
              <w:t>используя современные достижения науки и передовых технологий,</w:t>
            </w:r>
            <w:r w:rsidRPr="00CE235C">
              <w:rPr>
                <w:rStyle w:val="FontStyle38"/>
                <w:sz w:val="20"/>
                <w:szCs w:val="20"/>
              </w:rPr>
              <w:t xml:space="preserve"> а также</w:t>
            </w:r>
            <w:r w:rsidRPr="00CE235C">
              <w:rPr>
                <w:bCs/>
                <w:iCs/>
                <w:sz w:val="20"/>
                <w:szCs w:val="20"/>
              </w:rPr>
              <w:t xml:space="preserve"> соответствия его подготовки</w:t>
            </w:r>
            <w:r w:rsidRPr="00CE235C">
              <w:rPr>
                <w:rStyle w:val="FontStyle38"/>
                <w:sz w:val="20"/>
                <w:szCs w:val="20"/>
              </w:rPr>
              <w:t xml:space="preserve"> требованиям, заявленным в паспорте ОП по </w:t>
            </w:r>
            <w:r w:rsidRPr="00CE235C">
              <w:rPr>
                <w:sz w:val="20"/>
                <w:szCs w:val="20"/>
              </w:rPr>
              <w:t>соответствующей траектории (</w:t>
            </w:r>
            <w:r w:rsidR="005E78BD" w:rsidRPr="00CE235C">
              <w:rPr>
                <w:sz w:val="20"/>
                <w:szCs w:val="20"/>
              </w:rPr>
              <w:t>П</w:t>
            </w:r>
            <w:r w:rsidRPr="00CE235C">
              <w:rPr>
                <w:sz w:val="20"/>
                <w:szCs w:val="20"/>
              </w:rPr>
              <w:t xml:space="preserve">аротурбинные установки, </w:t>
            </w:r>
            <w:r w:rsidR="005E78BD" w:rsidRPr="00CE235C">
              <w:rPr>
                <w:sz w:val="20"/>
                <w:szCs w:val="20"/>
              </w:rPr>
              <w:t>Г</w:t>
            </w:r>
            <w:r w:rsidRPr="00CE235C">
              <w:rPr>
                <w:sz w:val="20"/>
                <w:szCs w:val="20"/>
              </w:rPr>
              <w:t xml:space="preserve">азотурбинные установки и двигатели или </w:t>
            </w:r>
            <w:r w:rsidR="005E78BD" w:rsidRPr="00CE235C">
              <w:rPr>
                <w:sz w:val="20"/>
                <w:szCs w:val="20"/>
              </w:rPr>
              <w:t>П</w:t>
            </w:r>
            <w:r w:rsidRPr="00CE235C">
              <w:rPr>
                <w:sz w:val="20"/>
                <w:szCs w:val="20"/>
              </w:rPr>
              <w:t>оршневые двигатели внутреннего сгорания).</w:t>
            </w:r>
          </w:p>
        </w:tc>
      </w:tr>
    </w:tbl>
    <w:p w:rsidR="00BC52C0" w:rsidRDefault="00BC52C0" w:rsidP="00CE235C">
      <w:pPr>
        <w:shd w:val="clear" w:color="auto" w:fill="FFFFFF" w:themeFill="background1"/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B61509">
        <w:t xml:space="preserve">           </w:t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B61509">
        <w:t xml:space="preserve">              Ю.М. Бродов</w:t>
      </w:r>
      <w:r w:rsidR="00117920"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compat/>
  <w:rsids>
    <w:rsidRoot w:val="00BC52C0"/>
    <w:rsid w:val="00000802"/>
    <w:rsid w:val="000B2D62"/>
    <w:rsid w:val="000B438A"/>
    <w:rsid w:val="000E48E5"/>
    <w:rsid w:val="00117920"/>
    <w:rsid w:val="001260BA"/>
    <w:rsid w:val="00144A0F"/>
    <w:rsid w:val="001B116C"/>
    <w:rsid w:val="00203325"/>
    <w:rsid w:val="0021442B"/>
    <w:rsid w:val="00216D8B"/>
    <w:rsid w:val="00233448"/>
    <w:rsid w:val="00240165"/>
    <w:rsid w:val="00247B66"/>
    <w:rsid w:val="002B2AC8"/>
    <w:rsid w:val="002E15E9"/>
    <w:rsid w:val="002F0151"/>
    <w:rsid w:val="003318C3"/>
    <w:rsid w:val="00386559"/>
    <w:rsid w:val="003A12ED"/>
    <w:rsid w:val="003A6223"/>
    <w:rsid w:val="003B6240"/>
    <w:rsid w:val="003D5A1B"/>
    <w:rsid w:val="004451D4"/>
    <w:rsid w:val="0049097E"/>
    <w:rsid w:val="004B267B"/>
    <w:rsid w:val="004F14C6"/>
    <w:rsid w:val="005019D3"/>
    <w:rsid w:val="0053691C"/>
    <w:rsid w:val="00553833"/>
    <w:rsid w:val="005620E5"/>
    <w:rsid w:val="005A680F"/>
    <w:rsid w:val="005B008F"/>
    <w:rsid w:val="005C2668"/>
    <w:rsid w:val="005E78BD"/>
    <w:rsid w:val="006324E7"/>
    <w:rsid w:val="006348F8"/>
    <w:rsid w:val="00640828"/>
    <w:rsid w:val="00666CF6"/>
    <w:rsid w:val="00670076"/>
    <w:rsid w:val="006A0DBB"/>
    <w:rsid w:val="006A42CE"/>
    <w:rsid w:val="006B4639"/>
    <w:rsid w:val="006D348C"/>
    <w:rsid w:val="006D50CC"/>
    <w:rsid w:val="006F0EB5"/>
    <w:rsid w:val="006F2928"/>
    <w:rsid w:val="00750BB2"/>
    <w:rsid w:val="00751D13"/>
    <w:rsid w:val="0075577F"/>
    <w:rsid w:val="0075641F"/>
    <w:rsid w:val="007614DD"/>
    <w:rsid w:val="007A59F0"/>
    <w:rsid w:val="007E5ADF"/>
    <w:rsid w:val="0080538C"/>
    <w:rsid w:val="00806FFC"/>
    <w:rsid w:val="008212B5"/>
    <w:rsid w:val="008846D7"/>
    <w:rsid w:val="008B0915"/>
    <w:rsid w:val="008B51CF"/>
    <w:rsid w:val="008C1F9D"/>
    <w:rsid w:val="0094031A"/>
    <w:rsid w:val="00946E1C"/>
    <w:rsid w:val="009519A3"/>
    <w:rsid w:val="009759CA"/>
    <w:rsid w:val="00986028"/>
    <w:rsid w:val="009A309B"/>
    <w:rsid w:val="009C015F"/>
    <w:rsid w:val="00A1733A"/>
    <w:rsid w:val="00A21479"/>
    <w:rsid w:val="00A21C85"/>
    <w:rsid w:val="00A61FB6"/>
    <w:rsid w:val="00A9454C"/>
    <w:rsid w:val="00AC6C94"/>
    <w:rsid w:val="00AF5C71"/>
    <w:rsid w:val="00B03D2B"/>
    <w:rsid w:val="00B61509"/>
    <w:rsid w:val="00B9031E"/>
    <w:rsid w:val="00BC52C0"/>
    <w:rsid w:val="00BD04A4"/>
    <w:rsid w:val="00BF64AC"/>
    <w:rsid w:val="00C36A7E"/>
    <w:rsid w:val="00C56D68"/>
    <w:rsid w:val="00C6284E"/>
    <w:rsid w:val="00CB4B96"/>
    <w:rsid w:val="00CE235C"/>
    <w:rsid w:val="00CF7283"/>
    <w:rsid w:val="00D01173"/>
    <w:rsid w:val="00D71342"/>
    <w:rsid w:val="00DB58E4"/>
    <w:rsid w:val="00DD30BE"/>
    <w:rsid w:val="00E415CC"/>
    <w:rsid w:val="00E4482C"/>
    <w:rsid w:val="00E76ACE"/>
    <w:rsid w:val="00E95255"/>
    <w:rsid w:val="00EC43B2"/>
    <w:rsid w:val="00ED0BDD"/>
    <w:rsid w:val="00ED14AD"/>
    <w:rsid w:val="00F350B0"/>
    <w:rsid w:val="00F46C13"/>
    <w:rsid w:val="00F7187F"/>
    <w:rsid w:val="00FC028B"/>
    <w:rsid w:val="00FC6B04"/>
    <w:rsid w:val="00FD2D31"/>
    <w:rsid w:val="00FE1D6F"/>
    <w:rsid w:val="00FF01A5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customStyle="1" w:styleId="a4">
    <w:name w:val="Для таблиц"/>
    <w:basedOn w:val="a"/>
    <w:rsid w:val="003A12ED"/>
  </w:style>
  <w:style w:type="paragraph" w:customStyle="1" w:styleId="Default">
    <w:name w:val="Default"/>
    <w:rsid w:val="00E41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8">
    <w:name w:val="Font Style38"/>
    <w:rsid w:val="005C2668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klimova</cp:lastModifiedBy>
  <cp:revision>4</cp:revision>
  <cp:lastPrinted>2013-11-12T03:35:00Z</cp:lastPrinted>
  <dcterms:created xsi:type="dcterms:W3CDTF">2018-02-02T08:53:00Z</dcterms:created>
  <dcterms:modified xsi:type="dcterms:W3CDTF">2018-02-02T09:04:00Z</dcterms:modified>
</cp:coreProperties>
</file>