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7D" w:rsidRPr="00F249BF" w:rsidRDefault="00026E73" w:rsidP="00F249B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249BF">
        <w:rPr>
          <w:rFonts w:ascii="Times New Roman" w:hAnsi="Times New Roman"/>
        </w:rPr>
        <w:t>Образовательная программа по направлению подготовки 13.03.02 «Электроэнергетика и электротехника» соста</w:t>
      </w:r>
      <w:r w:rsidR="00F249BF">
        <w:rPr>
          <w:rFonts w:ascii="Times New Roman" w:hAnsi="Times New Roman"/>
        </w:rPr>
        <w:t>влена в соответст</w:t>
      </w:r>
      <w:r w:rsidR="00BB6DE1">
        <w:rPr>
          <w:rFonts w:ascii="Times New Roman" w:hAnsi="Times New Roman"/>
        </w:rPr>
        <w:t>вии с ФГОС ВО;</w:t>
      </w:r>
      <w:r w:rsidR="00F249BF">
        <w:rPr>
          <w:rFonts w:ascii="Times New Roman" w:hAnsi="Times New Roman"/>
        </w:rPr>
        <w:t xml:space="preserve"> </w:t>
      </w:r>
      <w:r w:rsidRPr="00F249BF">
        <w:rPr>
          <w:rFonts w:ascii="Times New Roman" w:hAnsi="Times New Roman"/>
        </w:rPr>
        <w:t xml:space="preserve">обеспечивает базовую подготовку в области электротехники, электроники, систем автоматического управления, компьютерного </w:t>
      </w:r>
      <w:r w:rsidRPr="00F249BF">
        <w:rPr>
          <w:rFonts w:ascii="Times New Roman" w:hAnsi="Times New Roman"/>
        </w:rPr>
        <w:t>моделирования</w:t>
      </w:r>
      <w:r w:rsidRPr="00F249BF">
        <w:rPr>
          <w:rFonts w:ascii="Times New Roman" w:hAnsi="Times New Roman"/>
        </w:rPr>
        <w:t xml:space="preserve"> технических систем; а так же в смежных областях профессиональной деятельности – в области механики, информационных технологий</w:t>
      </w:r>
      <w:r w:rsidR="00F249BF">
        <w:rPr>
          <w:rFonts w:ascii="Times New Roman" w:hAnsi="Times New Roman"/>
        </w:rPr>
        <w:t>, производственной и экологической безопасности</w:t>
      </w:r>
      <w:r w:rsidRPr="00F249BF">
        <w:rPr>
          <w:rFonts w:ascii="Times New Roman" w:hAnsi="Times New Roman"/>
        </w:rPr>
        <w:t>, в объеме необходимом для освоения общепрофесси</w:t>
      </w:r>
      <w:r w:rsidR="00F13F3B">
        <w:rPr>
          <w:rFonts w:ascii="Times New Roman" w:hAnsi="Times New Roman"/>
        </w:rPr>
        <w:t>ональных и профильных дисциплин;</w:t>
      </w:r>
      <w:proofErr w:type="gramEnd"/>
      <w:r w:rsidR="00F13F3B">
        <w:rPr>
          <w:rFonts w:ascii="Times New Roman" w:hAnsi="Times New Roman"/>
        </w:rPr>
        <w:t xml:space="preserve"> формирует предусмотренные ФГОС </w:t>
      </w:r>
      <w:proofErr w:type="gramStart"/>
      <w:r w:rsidR="00F13F3B">
        <w:rPr>
          <w:rFonts w:ascii="Times New Roman" w:hAnsi="Times New Roman"/>
        </w:rPr>
        <w:t>ВО</w:t>
      </w:r>
      <w:proofErr w:type="gramEnd"/>
      <w:r w:rsidR="00F13F3B">
        <w:rPr>
          <w:rFonts w:ascii="Times New Roman" w:hAnsi="Times New Roman"/>
        </w:rPr>
        <w:t xml:space="preserve"> компетенции </w:t>
      </w:r>
      <w:r w:rsidR="002E086D">
        <w:rPr>
          <w:rFonts w:ascii="Times New Roman" w:hAnsi="Times New Roman"/>
        </w:rPr>
        <w:t xml:space="preserve">в области </w:t>
      </w:r>
      <w:r w:rsidR="002E086D" w:rsidRPr="002E086D">
        <w:rPr>
          <w:rFonts w:ascii="Times New Roman" w:hAnsi="Times New Roman"/>
        </w:rPr>
        <w:t>знания и понимания фундаментальных и инженерных наук</w:t>
      </w:r>
      <w:r w:rsidR="002E086D">
        <w:rPr>
          <w:rFonts w:ascii="Times New Roman" w:hAnsi="Times New Roman"/>
        </w:rPr>
        <w:t>, инженерного анализа, социально-экономических основ профессиональной деятельности, межкультурного и межличностного взаимодействия.</w:t>
      </w:r>
    </w:p>
    <w:p w:rsidR="00026E73" w:rsidRPr="00F249BF" w:rsidRDefault="00026E73" w:rsidP="00F249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249BF">
        <w:rPr>
          <w:rFonts w:ascii="Times New Roman" w:hAnsi="Times New Roman"/>
        </w:rPr>
        <w:t xml:space="preserve">Образовательная программа, в завершении </w:t>
      </w:r>
      <w:r w:rsidR="009C70C7" w:rsidRPr="00F249BF">
        <w:rPr>
          <w:rFonts w:ascii="Times New Roman" w:hAnsi="Times New Roman"/>
        </w:rPr>
        <w:t>обязательной</w:t>
      </w:r>
      <w:r w:rsidR="009C70C7" w:rsidRPr="00F249BF">
        <w:rPr>
          <w:rFonts w:ascii="Times New Roman" w:hAnsi="Times New Roman"/>
        </w:rPr>
        <w:t xml:space="preserve"> </w:t>
      </w:r>
      <w:r w:rsidRPr="00F249BF">
        <w:rPr>
          <w:rFonts w:ascii="Times New Roman" w:hAnsi="Times New Roman"/>
        </w:rPr>
        <w:t>базовой подготовки, предусматривает две траектории обучения</w:t>
      </w:r>
      <w:r w:rsidR="00FF5316" w:rsidRPr="00F249BF">
        <w:rPr>
          <w:rFonts w:ascii="Times New Roman" w:hAnsi="Times New Roman"/>
        </w:rPr>
        <w:t>,</w:t>
      </w:r>
      <w:r w:rsidR="009C70C7" w:rsidRPr="00F249BF">
        <w:rPr>
          <w:rFonts w:ascii="Times New Roman" w:hAnsi="Times New Roman"/>
        </w:rPr>
        <w:t xml:space="preserve"> </w:t>
      </w:r>
      <w:r w:rsidR="00FF5316" w:rsidRPr="00F249BF">
        <w:rPr>
          <w:rFonts w:ascii="Times New Roman" w:hAnsi="Times New Roman"/>
        </w:rPr>
        <w:t xml:space="preserve">связанные со спецификой области, объектов, видов профессиональной деятельности и определяющие направленность </w:t>
      </w:r>
      <w:r w:rsidR="00FF5316" w:rsidRPr="00F249BF">
        <w:rPr>
          <w:rFonts w:ascii="Times New Roman" w:hAnsi="Times New Roman"/>
        </w:rPr>
        <w:t xml:space="preserve">образовательной программы, </w:t>
      </w:r>
      <w:r w:rsidR="00FF5316" w:rsidRPr="00F249BF">
        <w:rPr>
          <w:rFonts w:ascii="Times New Roman" w:hAnsi="Times New Roman"/>
        </w:rPr>
        <w:t>в соответствии с выбранным профилем</w:t>
      </w:r>
      <w:r w:rsidR="00FF5316" w:rsidRPr="00F249BF">
        <w:rPr>
          <w:rFonts w:ascii="Times New Roman" w:hAnsi="Times New Roman"/>
        </w:rPr>
        <w:t xml:space="preserve">, </w:t>
      </w:r>
      <w:r w:rsidR="009C70C7" w:rsidRPr="00F249BF">
        <w:rPr>
          <w:rFonts w:ascii="Times New Roman" w:hAnsi="Times New Roman"/>
        </w:rPr>
        <w:t>– «Электропривод и автоматика» и «Электрооборудование и электроснабжение промышленных предприятий».</w:t>
      </w:r>
    </w:p>
    <w:p w:rsidR="00FF5316" w:rsidRPr="0090275A" w:rsidRDefault="00FF5316" w:rsidP="00F249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249BF">
        <w:rPr>
          <w:rFonts w:ascii="Times New Roman" w:hAnsi="Times New Roman"/>
        </w:rPr>
        <w:t xml:space="preserve">Траектория (профиль) обучения «Электропривод и автоматика» ориентирована на </w:t>
      </w:r>
      <w:r w:rsidR="0090275A">
        <w:rPr>
          <w:rFonts w:ascii="Times New Roman" w:hAnsi="Times New Roman"/>
        </w:rPr>
        <w:t>разработку и</w:t>
      </w:r>
      <w:r w:rsidR="0090275A" w:rsidRPr="0090275A">
        <w:rPr>
          <w:rFonts w:ascii="Times New Roman" w:hAnsi="Times New Roman"/>
        </w:rPr>
        <w:t xml:space="preserve"> эксплуатацию</w:t>
      </w:r>
      <w:r w:rsidR="0090275A" w:rsidRPr="00F249BF">
        <w:rPr>
          <w:rFonts w:ascii="Times New Roman" w:hAnsi="Times New Roman"/>
        </w:rPr>
        <w:t xml:space="preserve"> систем </w:t>
      </w:r>
      <w:r w:rsidR="0090275A" w:rsidRPr="00052AB1">
        <w:rPr>
          <w:rFonts w:ascii="Times New Roman" w:hAnsi="Times New Roman"/>
        </w:rPr>
        <w:t>электромеханического</w:t>
      </w:r>
      <w:r w:rsidR="0090275A" w:rsidRPr="00B37CEC">
        <w:rPr>
          <w:rFonts w:ascii="Times New Roman" w:hAnsi="Times New Roman"/>
        </w:rPr>
        <w:t xml:space="preserve"> преобразования</w:t>
      </w:r>
      <w:r w:rsidR="0090275A">
        <w:rPr>
          <w:rFonts w:ascii="Times New Roman" w:hAnsi="Times New Roman"/>
        </w:rPr>
        <w:t xml:space="preserve">, распределения </w:t>
      </w:r>
      <w:r w:rsidR="0090275A" w:rsidRPr="00B37CEC">
        <w:rPr>
          <w:rFonts w:ascii="Times New Roman" w:hAnsi="Times New Roman"/>
        </w:rPr>
        <w:t>и управления потоками энергии</w:t>
      </w:r>
      <w:r w:rsidR="0090275A">
        <w:rPr>
          <w:rFonts w:ascii="Times New Roman" w:hAnsi="Times New Roman"/>
        </w:rPr>
        <w:t xml:space="preserve">, </w:t>
      </w:r>
      <w:r w:rsidR="0090275A" w:rsidRPr="00052AB1">
        <w:rPr>
          <w:rFonts w:ascii="Times New Roman" w:hAnsi="Times New Roman"/>
        </w:rPr>
        <w:t>управления механизмами, агрегатами и комплексами на базе автоматизированных электроприводов и компьютерных средств автоматизации</w:t>
      </w:r>
      <w:r w:rsidR="0090275A">
        <w:rPr>
          <w:rFonts w:ascii="Times New Roman" w:hAnsi="Times New Roman"/>
        </w:rPr>
        <w:t>.</w:t>
      </w:r>
    </w:p>
    <w:p w:rsidR="0090275A" w:rsidRDefault="0090275A" w:rsidP="00F249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0275A">
        <w:rPr>
          <w:rFonts w:ascii="Times New Roman" w:hAnsi="Times New Roman"/>
        </w:rPr>
        <w:t>Траектория (профиль) обучения «Электрооборудование и электроснабжение промышленных предприятий»</w:t>
      </w:r>
      <w:r w:rsidRPr="0090275A">
        <w:rPr>
          <w:rFonts w:ascii="Times New Roman" w:hAnsi="Times New Roman"/>
        </w:rPr>
        <w:t xml:space="preserve"> ориентирована на </w:t>
      </w:r>
      <w:r>
        <w:rPr>
          <w:rFonts w:ascii="Times New Roman" w:hAnsi="Times New Roman"/>
        </w:rPr>
        <w:t>разработку и</w:t>
      </w:r>
      <w:r w:rsidRPr="0090275A">
        <w:rPr>
          <w:rFonts w:ascii="Times New Roman" w:hAnsi="Times New Roman"/>
        </w:rPr>
        <w:t xml:space="preserve"> эксплуатацию систем </w:t>
      </w:r>
      <w:proofErr w:type="spellStart"/>
      <w:r w:rsidRPr="0090275A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лектрообеспечения</w:t>
      </w:r>
      <w:proofErr w:type="spellEnd"/>
      <w:r>
        <w:rPr>
          <w:rFonts w:ascii="Times New Roman" w:hAnsi="Times New Roman"/>
        </w:rPr>
        <w:t xml:space="preserve"> потребителей,</w:t>
      </w:r>
      <w:r w:rsidRPr="0090275A">
        <w:rPr>
          <w:rFonts w:ascii="Times New Roman" w:hAnsi="Times New Roman"/>
        </w:rPr>
        <w:t xml:space="preserve"> систем </w:t>
      </w:r>
      <w:r w:rsidRPr="0090275A">
        <w:rPr>
          <w:rFonts w:ascii="Times New Roman" w:hAnsi="Times New Roman"/>
        </w:rPr>
        <w:t>электрооборудования технологических установок промышленных предприятий;</w:t>
      </w:r>
      <w:r w:rsidRPr="00902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 </w:t>
      </w:r>
      <w:r w:rsidRPr="0090275A">
        <w:rPr>
          <w:rFonts w:ascii="Times New Roman" w:hAnsi="Times New Roman"/>
        </w:rPr>
        <w:t>автоматизации технологических и электроэнергетических процессов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90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1AD"/>
    <w:multiLevelType w:val="hybridMultilevel"/>
    <w:tmpl w:val="36C4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CC4B6">
      <w:numFmt w:val="bullet"/>
      <w:lvlText w:val="•"/>
      <w:lvlJc w:val="left"/>
      <w:pPr>
        <w:ind w:left="1719" w:hanging="639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0"/>
    <w:rsid w:val="00026E73"/>
    <w:rsid w:val="001B5DCB"/>
    <w:rsid w:val="0020177D"/>
    <w:rsid w:val="002B6EE1"/>
    <w:rsid w:val="002E086D"/>
    <w:rsid w:val="00342E8E"/>
    <w:rsid w:val="0090275A"/>
    <w:rsid w:val="009C70C7"/>
    <w:rsid w:val="009D3550"/>
    <w:rsid w:val="00B41573"/>
    <w:rsid w:val="00B56953"/>
    <w:rsid w:val="00BB6DE1"/>
    <w:rsid w:val="00D37C0A"/>
    <w:rsid w:val="00F13F3B"/>
    <w:rsid w:val="00F249BF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B5D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DC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5DC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B5DCB"/>
    <w:rPr>
      <w:rFonts w:ascii="Cambria" w:eastAsia="Calibri" w:hAnsi="Cambria"/>
      <w:color w:val="365F9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B5DC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B5D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DC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5DC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B5DCB"/>
    <w:rPr>
      <w:rFonts w:ascii="Cambria" w:eastAsia="Calibri" w:hAnsi="Cambria"/>
      <w:color w:val="365F9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B5DC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2017-05-16T06:36:00Z</dcterms:created>
  <dcterms:modified xsi:type="dcterms:W3CDTF">2017-05-16T07:28:00Z</dcterms:modified>
</cp:coreProperties>
</file>