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17" w:rsidRDefault="0086031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60317" w:rsidRDefault="00860317">
      <w:pPr>
        <w:pStyle w:val="ConsPlusNormal"/>
        <w:jc w:val="both"/>
      </w:pPr>
    </w:p>
    <w:p w:rsidR="00860317" w:rsidRDefault="00860317">
      <w:pPr>
        <w:pStyle w:val="ConsPlusNormal"/>
      </w:pPr>
      <w:r>
        <w:t>Зарегистрировано в Минюсте России 17 сентября 2015 г. N 38903</w:t>
      </w:r>
    </w:p>
    <w:p w:rsidR="00860317" w:rsidRDefault="008603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0317" w:rsidRDefault="00860317">
      <w:pPr>
        <w:pStyle w:val="ConsPlusNormal"/>
        <w:jc w:val="both"/>
      </w:pPr>
    </w:p>
    <w:p w:rsidR="00860317" w:rsidRDefault="0086031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60317" w:rsidRDefault="00860317">
      <w:pPr>
        <w:pStyle w:val="ConsPlusTitle"/>
        <w:jc w:val="center"/>
      </w:pPr>
    </w:p>
    <w:p w:rsidR="00860317" w:rsidRDefault="00860317">
      <w:pPr>
        <w:pStyle w:val="ConsPlusTitle"/>
        <w:jc w:val="center"/>
      </w:pPr>
      <w:r>
        <w:t>ПРИКАЗ</w:t>
      </w:r>
    </w:p>
    <w:p w:rsidR="00860317" w:rsidRDefault="00860317">
      <w:pPr>
        <w:pStyle w:val="ConsPlusTitle"/>
        <w:jc w:val="center"/>
      </w:pPr>
      <w:r>
        <w:t>от 17 августа 2015 г. N 849</w:t>
      </w:r>
    </w:p>
    <w:p w:rsidR="00860317" w:rsidRDefault="00860317">
      <w:pPr>
        <w:pStyle w:val="ConsPlusTitle"/>
        <w:jc w:val="center"/>
      </w:pPr>
    </w:p>
    <w:p w:rsidR="00860317" w:rsidRDefault="00860317">
      <w:pPr>
        <w:pStyle w:val="ConsPlusTitle"/>
        <w:jc w:val="center"/>
      </w:pPr>
      <w:r>
        <w:t>ОБ УТВЕРЖДЕНИИ</w:t>
      </w:r>
    </w:p>
    <w:p w:rsidR="00860317" w:rsidRDefault="00860317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860317" w:rsidRDefault="00860317">
      <w:pPr>
        <w:pStyle w:val="ConsPlusTitle"/>
        <w:jc w:val="center"/>
      </w:pPr>
      <w:r>
        <w:t>ВЫСШЕГО ОБРАЗОВАНИЯ ПО СПЕЦИАЛЬНОСТИ 14.05.02 АТОМНЫЕ</w:t>
      </w:r>
    </w:p>
    <w:p w:rsidR="00860317" w:rsidRDefault="00860317">
      <w:pPr>
        <w:pStyle w:val="ConsPlusTitle"/>
        <w:jc w:val="center"/>
      </w:pPr>
      <w:r>
        <w:t>СТАНЦИИ: ПРОЕКТИРОВАНИЕ, ЭКСПЛУАТАЦИЯ И ИНЖИНИРИНГ</w:t>
      </w:r>
    </w:p>
    <w:p w:rsidR="00860317" w:rsidRDefault="00860317">
      <w:pPr>
        <w:pStyle w:val="ConsPlusTitle"/>
        <w:jc w:val="center"/>
      </w:pPr>
      <w:r>
        <w:t>(УРОВЕНЬ СПЕЦИАЛИТЕТА)</w:t>
      </w:r>
    </w:p>
    <w:p w:rsidR="00860317" w:rsidRDefault="00860317">
      <w:pPr>
        <w:pStyle w:val="ConsPlusNormal"/>
        <w:jc w:val="both"/>
      </w:pPr>
    </w:p>
    <w:p w:rsidR="00860317" w:rsidRDefault="0086031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 w:rsidR="00860317" w:rsidRDefault="00860317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14.05.02 Атомные станции: проектирование, эксплуатация и инжиниринг (уровень специалитета).</w:t>
      </w:r>
    </w:p>
    <w:p w:rsidR="00860317" w:rsidRDefault="00860317">
      <w:pPr>
        <w:pStyle w:val="ConsPlusNormal"/>
        <w:ind w:firstLine="540"/>
        <w:jc w:val="both"/>
      </w:pPr>
      <w:r>
        <w:t>2. Признать утратившими силу:</w:t>
      </w:r>
    </w:p>
    <w:p w:rsidR="00860317" w:rsidRDefault="005918F6">
      <w:pPr>
        <w:pStyle w:val="ConsPlusNormal"/>
        <w:ind w:firstLine="540"/>
        <w:jc w:val="both"/>
      </w:pPr>
      <w:hyperlink r:id="rId8" w:history="1">
        <w:r w:rsidR="00860317">
          <w:rPr>
            <w:color w:val="0000FF"/>
          </w:rPr>
          <w:t>приказ</w:t>
        </w:r>
      </w:hyperlink>
      <w:r w:rsidR="00860317">
        <w:t xml:space="preserve"> Министерства образования и науки Российской Федерации от 24 декабря 2010 г. N 2053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141403 Атомные станции: проектирование, эксплуатация и инжиниринг (квалификация (степень) "специалист")" (зарегистрирован Министерством юстиции Российской Федерации 14 марта 2011 г., регистрационный N 20094);</w:t>
      </w:r>
    </w:p>
    <w:p w:rsidR="00860317" w:rsidRDefault="005918F6">
      <w:pPr>
        <w:pStyle w:val="ConsPlusNormal"/>
        <w:ind w:firstLine="540"/>
        <w:jc w:val="both"/>
      </w:pPr>
      <w:hyperlink r:id="rId9" w:history="1">
        <w:r w:rsidR="00860317">
          <w:rPr>
            <w:color w:val="0000FF"/>
          </w:rPr>
          <w:t>пункт 4</w:t>
        </w:r>
      </w:hyperlink>
      <w:r w:rsidR="00860317"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 (специальностям), подтверждаемого присвоением лицам квалификации (степени) "специалист",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860317" w:rsidRDefault="005918F6">
      <w:pPr>
        <w:pStyle w:val="ConsPlusNormal"/>
        <w:ind w:firstLine="540"/>
        <w:jc w:val="both"/>
      </w:pPr>
      <w:hyperlink r:id="rId10" w:history="1">
        <w:r w:rsidR="00860317">
          <w:rPr>
            <w:color w:val="0000FF"/>
          </w:rPr>
          <w:t>пункт 51</w:t>
        </w:r>
      </w:hyperlink>
      <w:r w:rsidR="00860317"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 (специальностям), подтверждаемого присвоением лицам квалификации (степени) "специалист",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860317" w:rsidRDefault="00860317">
      <w:pPr>
        <w:pStyle w:val="ConsPlusNormal"/>
        <w:jc w:val="both"/>
      </w:pPr>
    </w:p>
    <w:p w:rsidR="00860317" w:rsidRDefault="00860317">
      <w:pPr>
        <w:pStyle w:val="ConsPlusNormal"/>
        <w:jc w:val="right"/>
      </w:pPr>
      <w:r>
        <w:t>Исполняющая обязанности Министра</w:t>
      </w:r>
    </w:p>
    <w:p w:rsidR="00860317" w:rsidRDefault="00860317">
      <w:pPr>
        <w:pStyle w:val="ConsPlusNormal"/>
        <w:jc w:val="right"/>
      </w:pPr>
      <w:r>
        <w:t>Н.В.ТРЕТЬЯК</w:t>
      </w:r>
    </w:p>
    <w:p w:rsidR="00860317" w:rsidRDefault="00860317">
      <w:pPr>
        <w:pStyle w:val="ConsPlusNormal"/>
        <w:jc w:val="both"/>
      </w:pPr>
    </w:p>
    <w:p w:rsidR="00860317" w:rsidRDefault="00860317">
      <w:pPr>
        <w:pStyle w:val="ConsPlusNormal"/>
        <w:jc w:val="both"/>
      </w:pPr>
    </w:p>
    <w:p w:rsidR="00860317" w:rsidRDefault="00860317">
      <w:pPr>
        <w:pStyle w:val="ConsPlusNormal"/>
        <w:jc w:val="both"/>
      </w:pPr>
    </w:p>
    <w:p w:rsidR="00860317" w:rsidRDefault="00860317">
      <w:pPr>
        <w:pStyle w:val="ConsPlusNormal"/>
        <w:jc w:val="both"/>
      </w:pPr>
    </w:p>
    <w:p w:rsidR="00860317" w:rsidRDefault="00860317">
      <w:pPr>
        <w:pStyle w:val="ConsPlusNormal"/>
        <w:jc w:val="both"/>
      </w:pPr>
    </w:p>
    <w:p w:rsidR="00860317" w:rsidRDefault="00860317">
      <w:pPr>
        <w:pStyle w:val="ConsPlusNormal"/>
        <w:jc w:val="right"/>
      </w:pPr>
      <w:r>
        <w:t>Приложение</w:t>
      </w:r>
    </w:p>
    <w:p w:rsidR="00860317" w:rsidRDefault="00860317">
      <w:pPr>
        <w:pStyle w:val="ConsPlusNormal"/>
        <w:jc w:val="both"/>
      </w:pPr>
    </w:p>
    <w:p w:rsidR="00860317" w:rsidRDefault="00860317">
      <w:pPr>
        <w:pStyle w:val="ConsPlusNormal"/>
        <w:jc w:val="right"/>
      </w:pPr>
      <w:r>
        <w:t>Утвержден</w:t>
      </w:r>
    </w:p>
    <w:p w:rsidR="00860317" w:rsidRDefault="00860317">
      <w:pPr>
        <w:pStyle w:val="ConsPlusNormal"/>
        <w:jc w:val="right"/>
      </w:pPr>
      <w:r>
        <w:t>приказом Министерства образования</w:t>
      </w:r>
    </w:p>
    <w:p w:rsidR="00860317" w:rsidRDefault="00860317">
      <w:pPr>
        <w:pStyle w:val="ConsPlusNormal"/>
        <w:jc w:val="right"/>
      </w:pPr>
      <w:r>
        <w:t>и науки Российской Федерации</w:t>
      </w:r>
    </w:p>
    <w:p w:rsidR="00860317" w:rsidRDefault="00860317">
      <w:pPr>
        <w:pStyle w:val="ConsPlusNormal"/>
        <w:jc w:val="right"/>
      </w:pPr>
      <w:r>
        <w:t>от 17 августа 2015 г. N 849</w:t>
      </w:r>
    </w:p>
    <w:p w:rsidR="00860317" w:rsidRDefault="00860317">
      <w:pPr>
        <w:pStyle w:val="ConsPlusNormal"/>
        <w:jc w:val="both"/>
      </w:pPr>
    </w:p>
    <w:p w:rsidR="00860317" w:rsidRDefault="00860317">
      <w:pPr>
        <w:pStyle w:val="ConsPlusTitle"/>
        <w:jc w:val="center"/>
      </w:pPr>
      <w:bookmarkStart w:id="1" w:name="P36"/>
      <w:bookmarkEnd w:id="1"/>
      <w:r>
        <w:t>ФЕДЕРАЛЬНЫЙ ГОСУДАРСТВЕННЫЙ ОБРАЗОВАТЕЛЬНЫЙ СТАНДАРТ</w:t>
      </w:r>
    </w:p>
    <w:p w:rsidR="00860317" w:rsidRDefault="00860317">
      <w:pPr>
        <w:pStyle w:val="ConsPlusTitle"/>
        <w:jc w:val="center"/>
      </w:pPr>
      <w:r>
        <w:t>ВЫСШЕГО ОБРАЗОВАНИЯ</w:t>
      </w:r>
    </w:p>
    <w:p w:rsidR="00860317" w:rsidRDefault="00860317">
      <w:pPr>
        <w:pStyle w:val="ConsPlusTitle"/>
        <w:jc w:val="center"/>
      </w:pPr>
    </w:p>
    <w:p w:rsidR="00860317" w:rsidRDefault="00860317">
      <w:pPr>
        <w:pStyle w:val="ConsPlusTitle"/>
        <w:jc w:val="center"/>
      </w:pPr>
      <w:r>
        <w:t>УРОВЕНЬ ВЫСШЕГО ОБРАЗОВАНИЯ</w:t>
      </w:r>
    </w:p>
    <w:p w:rsidR="00860317" w:rsidRDefault="00860317">
      <w:pPr>
        <w:pStyle w:val="ConsPlusTitle"/>
        <w:jc w:val="center"/>
      </w:pPr>
      <w:r>
        <w:t>СПЕЦИАЛИТЕТ</w:t>
      </w:r>
    </w:p>
    <w:p w:rsidR="00860317" w:rsidRDefault="00860317">
      <w:pPr>
        <w:pStyle w:val="ConsPlusTitle"/>
        <w:jc w:val="center"/>
      </w:pPr>
    </w:p>
    <w:p w:rsidR="00860317" w:rsidRDefault="00860317">
      <w:pPr>
        <w:pStyle w:val="ConsPlusTitle"/>
        <w:jc w:val="center"/>
      </w:pPr>
      <w:r>
        <w:t>СПЕЦИАЛЬНОСТЬ</w:t>
      </w:r>
    </w:p>
    <w:p w:rsidR="00860317" w:rsidRDefault="00860317">
      <w:pPr>
        <w:pStyle w:val="ConsPlusTitle"/>
        <w:jc w:val="center"/>
      </w:pPr>
      <w:r>
        <w:t>14.05.02 АТОМНЫЕ СТАНЦИИ: ПРОЕКТИРОВАНИЕ, ЭКСПЛУАТАЦИЯ</w:t>
      </w:r>
    </w:p>
    <w:p w:rsidR="00860317" w:rsidRDefault="00860317">
      <w:pPr>
        <w:pStyle w:val="ConsPlusTitle"/>
        <w:jc w:val="center"/>
      </w:pPr>
      <w:r>
        <w:t>И ИНЖИНИРИНГ</w:t>
      </w:r>
    </w:p>
    <w:p w:rsidR="00860317" w:rsidRDefault="00860317">
      <w:pPr>
        <w:pStyle w:val="ConsPlusNormal"/>
        <w:jc w:val="both"/>
      </w:pPr>
    </w:p>
    <w:p w:rsidR="00860317" w:rsidRDefault="00860317">
      <w:pPr>
        <w:pStyle w:val="ConsPlusNormal"/>
        <w:jc w:val="center"/>
      </w:pPr>
      <w:r>
        <w:t>I. ОБЛАСТЬ ПРИМЕНЕНИЯ</w:t>
      </w:r>
    </w:p>
    <w:p w:rsidR="00860317" w:rsidRDefault="00860317">
      <w:pPr>
        <w:pStyle w:val="ConsPlusNormal"/>
        <w:jc w:val="both"/>
      </w:pPr>
    </w:p>
    <w:p w:rsidR="00860317" w:rsidRDefault="00860317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специалитета по специальности 14.05.02 Атомные станции: проектирование, эксплуатация и инжиниринг (далее соответственно - программа специалитета, специальность).</w:t>
      </w:r>
    </w:p>
    <w:p w:rsidR="00860317" w:rsidRDefault="00860317">
      <w:pPr>
        <w:pStyle w:val="ConsPlusNormal"/>
        <w:jc w:val="both"/>
      </w:pPr>
    </w:p>
    <w:p w:rsidR="00860317" w:rsidRDefault="00860317">
      <w:pPr>
        <w:pStyle w:val="ConsPlusNormal"/>
        <w:jc w:val="center"/>
      </w:pPr>
      <w:r>
        <w:t>II. ИСПОЛЬЗУЕМЫЕ СОКРАЩЕНИЯ</w:t>
      </w:r>
    </w:p>
    <w:p w:rsidR="00860317" w:rsidRDefault="00860317">
      <w:pPr>
        <w:pStyle w:val="ConsPlusNormal"/>
        <w:jc w:val="both"/>
      </w:pPr>
    </w:p>
    <w:p w:rsidR="00860317" w:rsidRDefault="00860317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860317" w:rsidRDefault="00860317">
      <w:pPr>
        <w:pStyle w:val="ConsPlusNormal"/>
        <w:ind w:firstLine="540"/>
        <w:jc w:val="both"/>
      </w:pPr>
      <w:r>
        <w:t>ОК - общекультурные компетенции;</w:t>
      </w:r>
    </w:p>
    <w:p w:rsidR="00860317" w:rsidRDefault="00860317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860317" w:rsidRDefault="00860317">
      <w:pPr>
        <w:pStyle w:val="ConsPlusNormal"/>
        <w:ind w:firstLine="540"/>
        <w:jc w:val="both"/>
      </w:pPr>
      <w:r>
        <w:t>ПК - профессиональные компетенции;</w:t>
      </w:r>
    </w:p>
    <w:p w:rsidR="00860317" w:rsidRDefault="00860317">
      <w:pPr>
        <w:pStyle w:val="ConsPlusNormal"/>
        <w:ind w:firstLine="540"/>
        <w:jc w:val="both"/>
      </w:pPr>
      <w:r>
        <w:t>ПСК - профессионально-специализированные компетенции;</w:t>
      </w:r>
    </w:p>
    <w:p w:rsidR="00860317" w:rsidRDefault="00860317">
      <w:pPr>
        <w:pStyle w:val="ConsPlusNormal"/>
        <w:ind w:firstLine="540"/>
        <w:jc w:val="both"/>
      </w:pPr>
      <w:r>
        <w:t>ФГОС ВО - федеральный государственный образовательный стандарт высшего образования;</w:t>
      </w:r>
    </w:p>
    <w:p w:rsidR="00860317" w:rsidRDefault="00860317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860317" w:rsidRDefault="00860317">
      <w:pPr>
        <w:pStyle w:val="ConsPlusNormal"/>
        <w:jc w:val="both"/>
      </w:pPr>
    </w:p>
    <w:p w:rsidR="00860317" w:rsidRDefault="00860317">
      <w:pPr>
        <w:pStyle w:val="ConsPlusNormal"/>
        <w:jc w:val="center"/>
      </w:pPr>
      <w:r>
        <w:t>III. ХАРАКТЕРИСТИКА СПЕЦИАЛЬНОСТИ</w:t>
      </w:r>
    </w:p>
    <w:p w:rsidR="00860317" w:rsidRDefault="00860317">
      <w:pPr>
        <w:pStyle w:val="ConsPlusNormal"/>
        <w:jc w:val="both"/>
      </w:pPr>
    </w:p>
    <w:p w:rsidR="00860317" w:rsidRDefault="00860317">
      <w:pPr>
        <w:pStyle w:val="ConsPlusNormal"/>
        <w:ind w:firstLine="540"/>
        <w:jc w:val="both"/>
      </w:pPr>
      <w:r>
        <w:t>3.1.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860317" w:rsidRDefault="00860317">
      <w:pPr>
        <w:pStyle w:val="ConsPlusNormal"/>
        <w:ind w:firstLine="540"/>
        <w:jc w:val="both"/>
      </w:pPr>
      <w:r>
        <w:t>3.2. Обучение по программе специалитета в организациях осуществляется в очной и очно-заочной формах обучения.</w:t>
      </w:r>
    </w:p>
    <w:p w:rsidR="00860317" w:rsidRDefault="00860317">
      <w:pPr>
        <w:pStyle w:val="ConsPlusNormal"/>
        <w:ind w:firstLine="540"/>
        <w:jc w:val="both"/>
      </w:pPr>
      <w:r>
        <w:t>Объем программы специалитета составляет 330 зачетных единиц (далее - з.е.),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плану, в том числе ускоренному обучению.</w:t>
      </w:r>
    </w:p>
    <w:p w:rsidR="00860317" w:rsidRDefault="00860317">
      <w:pPr>
        <w:pStyle w:val="ConsPlusNormal"/>
        <w:ind w:firstLine="540"/>
        <w:jc w:val="both"/>
      </w:pPr>
      <w:r>
        <w:t>3.3. Срок получения образования по программе специалитета:</w:t>
      </w:r>
    </w:p>
    <w:p w:rsidR="00860317" w:rsidRDefault="00860317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5,5 лет. Объем программы специалитета в очной форме обучения, реализуемый за один учебный год, составляет 60 з.е.;</w:t>
      </w:r>
    </w:p>
    <w:p w:rsidR="00860317" w:rsidRDefault="00860317">
      <w:pPr>
        <w:pStyle w:val="ConsPlusNormal"/>
        <w:ind w:firstLine="540"/>
        <w:jc w:val="both"/>
      </w:pPr>
      <w:r>
        <w:t xml:space="preserve">в очно-заочной форме обучения, вне зависимости от применяемых образовательных технологий, увеличивается не менее чем на 6 месяцев и не более чем на 1 год, по сравнению со </w:t>
      </w:r>
      <w:r>
        <w:lastRenderedPageBreak/>
        <w:t>сроком получения образования по очной форме обучения. Объем программы специалитета за один учебный год в очно-заочной форме обучения не может составлять более 75 з.е.;</w:t>
      </w:r>
    </w:p>
    <w:p w:rsidR="00860317" w:rsidRDefault="00860317">
      <w:pPr>
        <w:pStyle w:val="ConsPlusNormal"/>
        <w:ind w:firstLine="540"/>
        <w:jc w:val="both"/>
      </w:pPr>
      <w: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специалитета за один учебный год при обучении по индивидуальному учебному плану не может составлять более 75 з.е.</w:t>
      </w:r>
    </w:p>
    <w:p w:rsidR="00860317" w:rsidRDefault="00860317">
      <w:pPr>
        <w:pStyle w:val="ConsPlusNormal"/>
        <w:ind w:firstLine="540"/>
        <w:jc w:val="both"/>
      </w:pPr>
      <w:r>
        <w:t>Конкретный срок получения образования и объем программы специалитета, реализуемый за один учебный год, в очно-заочной или заочной формах обучения, по индивидуальному плану определяются организацией самостоятельно в пределах сроков, установленных настоящим пунктом.</w:t>
      </w:r>
    </w:p>
    <w:p w:rsidR="00860317" w:rsidRDefault="00860317">
      <w:pPr>
        <w:pStyle w:val="ConsPlusNormal"/>
        <w:ind w:firstLine="540"/>
        <w:jc w:val="both"/>
      </w:pPr>
      <w:r>
        <w:t>3.4. При реализации программы специалитета организация вправе применять электронное обучение и дистанционные образовательные технологии.</w:t>
      </w:r>
    </w:p>
    <w:p w:rsidR="00860317" w:rsidRDefault="00860317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860317" w:rsidRDefault="00860317">
      <w:pPr>
        <w:pStyle w:val="ConsPlusNormal"/>
        <w:ind w:firstLine="540"/>
        <w:jc w:val="both"/>
      </w:pPr>
      <w:r>
        <w:t>3.5. Реализация программы специалитета возможна с использованием сетевой формы.</w:t>
      </w:r>
    </w:p>
    <w:p w:rsidR="00860317" w:rsidRDefault="00860317">
      <w:pPr>
        <w:pStyle w:val="ConsPlusNormal"/>
        <w:ind w:firstLine="540"/>
        <w:jc w:val="both"/>
      </w:pPr>
      <w:r>
        <w:t>3.6. Образовательная деятельность по программе специалитета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860317" w:rsidRDefault="00860317">
      <w:pPr>
        <w:pStyle w:val="ConsPlusNormal"/>
        <w:ind w:firstLine="540"/>
        <w:jc w:val="both"/>
      </w:pPr>
      <w:r>
        <w:t>3.7. Программы специалитета, содержащие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нормативными правовыми актами в области защиты государственной тайны.</w:t>
      </w:r>
    </w:p>
    <w:p w:rsidR="00860317" w:rsidRDefault="00860317">
      <w:pPr>
        <w:pStyle w:val="ConsPlusNormal"/>
        <w:jc w:val="both"/>
      </w:pPr>
    </w:p>
    <w:p w:rsidR="00860317" w:rsidRDefault="00860317">
      <w:pPr>
        <w:pStyle w:val="ConsPlusNormal"/>
        <w:jc w:val="center"/>
      </w:pPr>
      <w:r>
        <w:t>IV. ХАРАКТЕРИСТИКА ПРОФЕССИОНАЛЬНОЙ ДЕЯТЕЛЬНОСТИ</w:t>
      </w:r>
    </w:p>
    <w:p w:rsidR="00860317" w:rsidRDefault="00860317">
      <w:pPr>
        <w:pStyle w:val="ConsPlusNormal"/>
        <w:jc w:val="center"/>
      </w:pPr>
      <w:r>
        <w:t>ВЫПУСКНИКОВ, ОСВОИВШИХ ПРОГРАММУ СПЕЦИАЛИТЕТА</w:t>
      </w:r>
    </w:p>
    <w:p w:rsidR="00860317" w:rsidRDefault="00860317">
      <w:pPr>
        <w:pStyle w:val="ConsPlusNormal"/>
        <w:jc w:val="both"/>
      </w:pPr>
    </w:p>
    <w:p w:rsidR="00860317" w:rsidRDefault="00860317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специалитета, включает совокупность средств, способов и методов человеческой деятельности, связанных с проектированием, созданием и эксплуатацией атомных станций (далее - АС) и других ядерных энергетических установок, вырабатывающих, преобразующих и использующих тепловую и ядерную энергию, включая входящие в их состав системы контроля, защиты, управления и обеспечения ядерной и радиационной безопасности.</w:t>
      </w:r>
    </w:p>
    <w:p w:rsidR="00860317" w:rsidRDefault="00860317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специалитета, являются:</w:t>
      </w:r>
    </w:p>
    <w:p w:rsidR="00860317" w:rsidRDefault="00860317">
      <w:pPr>
        <w:pStyle w:val="ConsPlusNormal"/>
        <w:ind w:firstLine="540"/>
        <w:jc w:val="both"/>
      </w:pPr>
      <w:r>
        <w:t>ядерно-физические, тепло-гидравлические и электрические процессы, протекающие в оборудовании и устройствах для выработки, преобразования и использования ядерной и тепловой энергии;</w:t>
      </w:r>
    </w:p>
    <w:p w:rsidR="00860317" w:rsidRDefault="00860317">
      <w:pPr>
        <w:pStyle w:val="ConsPlusNormal"/>
        <w:ind w:firstLine="540"/>
        <w:jc w:val="both"/>
      </w:pPr>
      <w:r>
        <w:t>ядерно-энергетическое, тепломеханическое и электрооборудование атомных электрических станций и других ядерных энергетических установок (далее - ЯЭУ);</w:t>
      </w:r>
    </w:p>
    <w:p w:rsidR="00860317" w:rsidRDefault="00860317">
      <w:pPr>
        <w:pStyle w:val="ConsPlusNormal"/>
        <w:ind w:firstLine="540"/>
        <w:jc w:val="both"/>
      </w:pPr>
      <w:r>
        <w:t>процессы контроля параметров, управления, защиты и диагностики состояния ЯЭУ;</w:t>
      </w:r>
    </w:p>
    <w:p w:rsidR="00860317" w:rsidRDefault="00860317">
      <w:pPr>
        <w:pStyle w:val="ConsPlusNormal"/>
        <w:ind w:firstLine="540"/>
        <w:jc w:val="both"/>
      </w:pPr>
      <w:r>
        <w:t>информационно-измерительная аппаратура и органы управления, системы контроля, управления, защиты и обеспечения безопасности, программно-технические комплексы информационных и управляющих систем ЯЭУ, автоматизированные системы управления технологическими процессами (далее - АСУТП) атомных электростанций;</w:t>
      </w:r>
    </w:p>
    <w:p w:rsidR="00860317" w:rsidRDefault="00860317">
      <w:pPr>
        <w:pStyle w:val="ConsPlusNormal"/>
        <w:ind w:firstLine="540"/>
        <w:jc w:val="both"/>
      </w:pPr>
      <w:r>
        <w:t>безопасность эксплуатации и радиационный контроль атомных объектов и установок.</w:t>
      </w:r>
    </w:p>
    <w:p w:rsidR="00860317" w:rsidRDefault="00860317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специалитета:</w:t>
      </w:r>
    </w:p>
    <w:p w:rsidR="00860317" w:rsidRDefault="00860317">
      <w:pPr>
        <w:pStyle w:val="ConsPlusNormal"/>
        <w:ind w:firstLine="540"/>
        <w:jc w:val="both"/>
      </w:pPr>
      <w:r>
        <w:t>научно-исследовательская;</w:t>
      </w:r>
    </w:p>
    <w:p w:rsidR="00860317" w:rsidRDefault="00860317">
      <w:pPr>
        <w:pStyle w:val="ConsPlusNormal"/>
        <w:ind w:firstLine="540"/>
        <w:jc w:val="both"/>
      </w:pPr>
      <w:r>
        <w:t>проектная;</w:t>
      </w:r>
    </w:p>
    <w:p w:rsidR="00860317" w:rsidRDefault="00860317">
      <w:pPr>
        <w:pStyle w:val="ConsPlusNormal"/>
        <w:ind w:firstLine="540"/>
        <w:jc w:val="both"/>
      </w:pPr>
      <w:r>
        <w:t>производственно-технологическая;</w:t>
      </w:r>
    </w:p>
    <w:p w:rsidR="00860317" w:rsidRDefault="00860317">
      <w:pPr>
        <w:pStyle w:val="ConsPlusNormal"/>
        <w:ind w:firstLine="540"/>
        <w:jc w:val="both"/>
      </w:pPr>
      <w:r>
        <w:lastRenderedPageBreak/>
        <w:t>организационно-управленческая.</w:t>
      </w:r>
    </w:p>
    <w:p w:rsidR="00860317" w:rsidRDefault="00860317">
      <w:pPr>
        <w:pStyle w:val="ConsPlusNormal"/>
        <w:ind w:firstLine="540"/>
        <w:jc w:val="both"/>
      </w:pPr>
      <w:r>
        <w:t>Специализации, по которым готовятся выпускники, освоившие программу специалитета:</w:t>
      </w:r>
    </w:p>
    <w:p w:rsidR="00860317" w:rsidRDefault="00860317">
      <w:pPr>
        <w:pStyle w:val="ConsPlusNormal"/>
        <w:ind w:firstLine="540"/>
        <w:jc w:val="both"/>
      </w:pPr>
      <w:r>
        <w:t>специализация N 1 "Проектирование и эксплуатация атомных станций";</w:t>
      </w:r>
    </w:p>
    <w:p w:rsidR="00860317" w:rsidRDefault="00860317">
      <w:pPr>
        <w:pStyle w:val="ConsPlusNormal"/>
        <w:ind w:firstLine="540"/>
        <w:jc w:val="both"/>
      </w:pPr>
      <w:r>
        <w:t>специализация N 2 "Системы контроля и управления атомных станций";</w:t>
      </w:r>
    </w:p>
    <w:p w:rsidR="00860317" w:rsidRDefault="00860317">
      <w:pPr>
        <w:pStyle w:val="ConsPlusNormal"/>
        <w:ind w:firstLine="540"/>
        <w:jc w:val="both"/>
      </w:pPr>
      <w:r>
        <w:t>специализация N 3 "Радиационная безопасность атомных станций".</w:t>
      </w:r>
    </w:p>
    <w:p w:rsidR="00860317" w:rsidRDefault="00860317">
      <w:pPr>
        <w:pStyle w:val="ConsPlusNormal"/>
        <w:ind w:firstLine="540"/>
        <w:jc w:val="both"/>
      </w:pPr>
      <w:r>
        <w:t>При разработке и реализации программы специалитета организация ориентируется на конкретный вид (виды) профессиональной деятельности, к которому (которым) готовится специалист и выбирает специализацию, исходя из потребностей рынка труда, научно-исследовательских и материально-технических ресурсов организации и требований к результатам освоения образовательной программы.</w:t>
      </w:r>
    </w:p>
    <w:p w:rsidR="00860317" w:rsidRDefault="00860317">
      <w:pPr>
        <w:pStyle w:val="ConsPlusNormal"/>
        <w:ind w:firstLine="540"/>
        <w:jc w:val="both"/>
      </w:pPr>
      <w:r>
        <w:t>4.4. Выпускник, освоивший программу специалитета, готов решать следующие профессиональные задачи:</w:t>
      </w:r>
    </w:p>
    <w:p w:rsidR="00860317" w:rsidRDefault="00860317">
      <w:pPr>
        <w:pStyle w:val="ConsPlusNormal"/>
        <w:ind w:firstLine="540"/>
        <w:jc w:val="both"/>
      </w:pPr>
      <w:r>
        <w:t>в соответствии с видом (видами) профессиональной деятельности, на который (которые) ориентирована программа специалитета:</w:t>
      </w:r>
    </w:p>
    <w:p w:rsidR="00860317" w:rsidRDefault="00860317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860317" w:rsidRDefault="00860317">
      <w:pPr>
        <w:pStyle w:val="ConsPlusNormal"/>
        <w:ind w:firstLine="540"/>
        <w:jc w:val="both"/>
      </w:pPr>
      <w:r>
        <w:t>изучение и анализ научно-технической информации, отечественного и зарубежного опыта в области проектирования и эксплуатации ядерных энергетических установок, их оборудования, технологических систем, систем контроля и управления;</w:t>
      </w:r>
    </w:p>
    <w:p w:rsidR="00860317" w:rsidRDefault="00860317">
      <w:pPr>
        <w:pStyle w:val="ConsPlusNormal"/>
        <w:ind w:firstLine="540"/>
        <w:jc w:val="both"/>
      </w:pPr>
      <w:r>
        <w:t>математическое моделирование физических и технологических процессов в оборудовании, алгоритмов контроля и управления, режимов эксплуатации атомных объектов, в том числе с использованием стандартных пакетов автоматизированного проектирования и исследования;</w:t>
      </w:r>
    </w:p>
    <w:p w:rsidR="00860317" w:rsidRDefault="00860317">
      <w:pPr>
        <w:pStyle w:val="ConsPlusNormal"/>
        <w:ind w:firstLine="540"/>
        <w:jc w:val="both"/>
      </w:pPr>
      <w:r>
        <w:t>исследование характеристик и участие в испытаниях основного технологического оборудования, систем контроля, диагностики, защиты и промышленной автоматики, автоматизированных систем управления технологическими процессами атомных станций в процессе разработки, создания, монтажа, наладки и эксплуатации;</w:t>
      </w:r>
    </w:p>
    <w:p w:rsidR="00860317" w:rsidRDefault="00860317">
      <w:pPr>
        <w:pStyle w:val="ConsPlusNormal"/>
        <w:ind w:firstLine="540"/>
        <w:jc w:val="both"/>
      </w:pPr>
      <w:r>
        <w:t>исследования в области обеспечения надежной, безопасной и эффективной эксплуатации атомных объектов;</w:t>
      </w:r>
    </w:p>
    <w:p w:rsidR="00860317" w:rsidRDefault="00860317">
      <w:pPr>
        <w:pStyle w:val="ConsPlusNormal"/>
        <w:ind w:firstLine="540"/>
        <w:jc w:val="both"/>
      </w:pPr>
      <w:r>
        <w:t>анализ и подготовка данных и составление обзоров, отчетов и научных публикаций;</w:t>
      </w:r>
    </w:p>
    <w:p w:rsidR="00860317" w:rsidRDefault="00860317">
      <w:pPr>
        <w:pStyle w:val="ConsPlusNormal"/>
        <w:ind w:firstLine="540"/>
        <w:jc w:val="both"/>
      </w:pPr>
      <w:r>
        <w:t>проектная деятельность:</w:t>
      </w:r>
    </w:p>
    <w:p w:rsidR="00860317" w:rsidRDefault="00860317">
      <w:pPr>
        <w:pStyle w:val="ConsPlusNormal"/>
        <w:ind w:firstLine="540"/>
        <w:jc w:val="both"/>
      </w:pPr>
      <w:r>
        <w:t>формулирование целей проекта, выбор критериев и показателей, построение структуры их взаимосвязей; разработка технических требований и заданий на разработку и создание компонентов атомных станций и других ядерных энергетических установок;</w:t>
      </w:r>
    </w:p>
    <w:p w:rsidR="00860317" w:rsidRDefault="00860317">
      <w:pPr>
        <w:pStyle w:val="ConsPlusNormal"/>
        <w:ind w:firstLine="540"/>
        <w:jc w:val="both"/>
      </w:pPr>
      <w:r>
        <w:t>разработка проектов элементов оборудования, технологических систем, систем контроля и управления в соответствии с техническим заданием с использованием средств автоматизации проектирования, использование в разработке технических проектов новых информационных технологий;</w:t>
      </w:r>
    </w:p>
    <w:p w:rsidR="00860317" w:rsidRDefault="00860317">
      <w:pPr>
        <w:pStyle w:val="ConsPlusNormal"/>
        <w:ind w:firstLine="540"/>
        <w:jc w:val="both"/>
      </w:pPr>
      <w:r>
        <w:t>разработка проектной и рабочей технической документации, оформление законченных проектно-конструкторских работ;</w:t>
      </w:r>
    </w:p>
    <w:p w:rsidR="00860317" w:rsidRDefault="00860317">
      <w:pPr>
        <w:pStyle w:val="ConsPlusNormal"/>
        <w:ind w:firstLine="540"/>
        <w:jc w:val="both"/>
      </w:pPr>
      <w:r>
        <w:t>участие в проектировании основного оборудования атомных электрических станций и других ядерных энергетических установок с учетом экологических требований и требований безопасной работы;</w:t>
      </w:r>
    </w:p>
    <w:p w:rsidR="00860317" w:rsidRDefault="00860317">
      <w:pPr>
        <w:pStyle w:val="ConsPlusNormal"/>
        <w:ind w:firstLine="540"/>
        <w:jc w:val="both"/>
      </w:pPr>
      <w:r>
        <w:t>проведение предварительного технико-экономического обоснования при проектировании ядерных энергетических установок, их основного оборудования, технологических систем, систем контроля и управления;</w:t>
      </w:r>
    </w:p>
    <w:p w:rsidR="00860317" w:rsidRDefault="00860317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860317" w:rsidRDefault="00860317">
      <w:pPr>
        <w:pStyle w:val="ConsPlusNormal"/>
        <w:ind w:firstLine="540"/>
        <w:jc w:val="both"/>
      </w:pPr>
      <w:r>
        <w:t>анализ процессов в оборудовании и алгоритмов систем управления ядерных энергетических установок с целью обеспечения их эффективной и безопасной работы;</w:t>
      </w:r>
    </w:p>
    <w:p w:rsidR="00860317" w:rsidRDefault="00860317">
      <w:pPr>
        <w:pStyle w:val="ConsPlusNormal"/>
        <w:ind w:firstLine="540"/>
        <w:jc w:val="both"/>
      </w:pPr>
      <w:r>
        <w:t>проведение нейтронно-физических и теплогидравлических расчетов реакторных установок в стационарных и нестационарных режимах работы;</w:t>
      </w:r>
    </w:p>
    <w:p w:rsidR="00860317" w:rsidRDefault="00860317">
      <w:pPr>
        <w:pStyle w:val="ConsPlusNormal"/>
        <w:ind w:firstLine="540"/>
        <w:jc w:val="both"/>
      </w:pPr>
      <w:r>
        <w:t>обеспечение ядерной и радиационной безопасности при эксплуатации ядерных энергетических установок, а также при обращении с ядерным топливом и отходами на АС и других ЯЭУ;</w:t>
      </w:r>
    </w:p>
    <w:p w:rsidR="00860317" w:rsidRDefault="00860317">
      <w:pPr>
        <w:pStyle w:val="ConsPlusNormal"/>
        <w:ind w:firstLine="540"/>
        <w:jc w:val="both"/>
      </w:pPr>
      <w:r>
        <w:t>эксплуатация и совершенствование средств и систем контроля, диагностики, управления и защиты, программно-технических комплексов АСУТП АС и других ЯЭУ;</w:t>
      </w:r>
    </w:p>
    <w:p w:rsidR="00860317" w:rsidRDefault="00860317">
      <w:pPr>
        <w:pStyle w:val="ConsPlusNormal"/>
        <w:ind w:firstLine="540"/>
        <w:jc w:val="both"/>
      </w:pPr>
      <w:r>
        <w:lastRenderedPageBreak/>
        <w:t>обеспечение оптимальных режимов работы ядерного реактора, тепломеханического оборудования и энергоблока АС в целом при пуске, остановке, работе на мощности и переходе с одного уровня мощности на другой с соблюдением требований безопасности;</w:t>
      </w:r>
    </w:p>
    <w:p w:rsidR="00860317" w:rsidRDefault="00860317">
      <w:pPr>
        <w:pStyle w:val="ConsPlusNormal"/>
        <w:ind w:firstLine="540"/>
        <w:jc w:val="both"/>
      </w:pPr>
      <w:r>
        <w:t>пуско-наладочные работы применительно к основному оборудованию, технологическим системам, системам контроля, диагностики, защиты и управления ЯЭУ;</w:t>
      </w:r>
    </w:p>
    <w:p w:rsidR="00860317" w:rsidRDefault="00860317">
      <w:pPr>
        <w:pStyle w:val="ConsPlusNormal"/>
        <w:ind w:firstLine="540"/>
        <w:jc w:val="both"/>
      </w:pPr>
      <w:r>
        <w:t>обеспечение соблюдения технологий монтажа, ремонта и демонтажа оборудования АС и других ЯЭУ при сооружении, эксплуатации и снятии с эксплуатации энергоблоков;</w:t>
      </w:r>
    </w:p>
    <w:p w:rsidR="00860317" w:rsidRDefault="00860317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860317" w:rsidRDefault="00860317">
      <w:pPr>
        <w:pStyle w:val="ConsPlusNormal"/>
        <w:ind w:firstLine="540"/>
        <w:jc w:val="both"/>
      </w:pPr>
      <w:r>
        <w:t>составление технической и производственной документации (графиков работ, инструкций, планов, смет, заявок на материалы, оборудование), а также установленной отчетности по утвержденным формам;</w:t>
      </w:r>
    </w:p>
    <w:p w:rsidR="00860317" w:rsidRDefault="00860317">
      <w:pPr>
        <w:pStyle w:val="ConsPlusNormal"/>
        <w:ind w:firstLine="540"/>
        <w:jc w:val="both"/>
      </w:pPr>
      <w:r>
        <w:t>выполнение работ по метрологии, стандартизации и подготовке к сертификации технических средств, систем, процессов, оборудования и материалов;</w:t>
      </w:r>
    </w:p>
    <w:p w:rsidR="00860317" w:rsidRDefault="00860317">
      <w:pPr>
        <w:pStyle w:val="ConsPlusNormal"/>
        <w:ind w:firstLine="540"/>
        <w:jc w:val="both"/>
      </w:pPr>
      <w:r>
        <w:t>организация работы малых коллективов исполнителей;</w:t>
      </w:r>
    </w:p>
    <w:p w:rsidR="00860317" w:rsidRDefault="00860317">
      <w:pPr>
        <w:pStyle w:val="ConsPlusNormal"/>
        <w:ind w:firstLine="540"/>
        <w:jc w:val="both"/>
      </w:pPr>
      <w:r>
        <w:t>планирование работы персонала и фондов оплаты труда;</w:t>
      </w:r>
    </w:p>
    <w:p w:rsidR="00860317" w:rsidRDefault="00860317">
      <w:pPr>
        <w:pStyle w:val="ConsPlusNormal"/>
        <w:ind w:firstLine="540"/>
        <w:jc w:val="both"/>
      </w:pPr>
      <w:r>
        <w:t>подготовка исходных данных для выбора и обоснования научно-технических и организационных решений на основе экономического анализа;</w:t>
      </w:r>
    </w:p>
    <w:p w:rsidR="00860317" w:rsidRDefault="00860317">
      <w:pPr>
        <w:pStyle w:val="ConsPlusNormal"/>
        <w:ind w:firstLine="540"/>
        <w:jc w:val="both"/>
      </w:pPr>
      <w:r>
        <w:t>оценка производственных и непроизводственных затрат на обеспечение необходимого качества продукции;</w:t>
      </w:r>
    </w:p>
    <w:p w:rsidR="00860317" w:rsidRDefault="00860317">
      <w:pPr>
        <w:pStyle w:val="ConsPlusNormal"/>
        <w:ind w:firstLine="540"/>
        <w:jc w:val="both"/>
      </w:pPr>
      <w:r>
        <w:t>организация экспертизы технической документации, исследование причин неисправностей оборудования, принятие мер по их устранению;</w:t>
      </w:r>
    </w:p>
    <w:p w:rsidR="00860317" w:rsidRDefault="00860317">
      <w:pPr>
        <w:pStyle w:val="ConsPlusNormal"/>
        <w:ind w:firstLine="540"/>
        <w:jc w:val="both"/>
      </w:pPr>
      <w:r>
        <w:t>в соответствии со специализацией:</w:t>
      </w:r>
    </w:p>
    <w:p w:rsidR="00860317" w:rsidRDefault="00860317">
      <w:pPr>
        <w:pStyle w:val="ConsPlusNormal"/>
        <w:ind w:firstLine="540"/>
        <w:jc w:val="both"/>
      </w:pPr>
      <w:r>
        <w:t>специализация N 1 "Проектирование и эксплуатация атомных станций":</w:t>
      </w:r>
    </w:p>
    <w:p w:rsidR="00860317" w:rsidRDefault="00860317">
      <w:pPr>
        <w:pStyle w:val="ConsPlusNormal"/>
        <w:ind w:firstLine="540"/>
        <w:jc w:val="both"/>
      </w:pPr>
      <w:r>
        <w:t>составление тепловых схем и математических моделей процессов и аппаратов преобразования ядерной энергии топлива в тепловую и электрическую энергию;</w:t>
      </w:r>
    </w:p>
    <w:p w:rsidR="00860317" w:rsidRDefault="00860317">
      <w:pPr>
        <w:pStyle w:val="ConsPlusNormal"/>
        <w:ind w:firstLine="540"/>
        <w:jc w:val="both"/>
      </w:pPr>
      <w:r>
        <w:t>проведение физических экспериментов на этапах физического и энергетического пуска энергоблока с целью определения нейтронно-физических параметров реакторной установки и АС в целом;</w:t>
      </w:r>
    </w:p>
    <w:p w:rsidR="00860317" w:rsidRDefault="00860317">
      <w:pPr>
        <w:pStyle w:val="ConsPlusNormal"/>
        <w:ind w:firstLine="540"/>
        <w:jc w:val="both"/>
      </w:pPr>
      <w:r>
        <w:t>использование математических моделей и программных комплексов для численного анализа всей совокупности процессов в ядерно-энергетическом и тепломеханическом оборудовании АС;</w:t>
      </w:r>
    </w:p>
    <w:p w:rsidR="00860317" w:rsidRDefault="00860317">
      <w:pPr>
        <w:pStyle w:val="ConsPlusNormal"/>
        <w:ind w:firstLine="540"/>
        <w:jc w:val="both"/>
      </w:pPr>
      <w:r>
        <w:t>выполнение теплогидравлических, нейтронно-физических и прочностных расчетов узлов и элементов проектируемого оборудования с использованием современных средств;</w:t>
      </w:r>
    </w:p>
    <w:p w:rsidR="00860317" w:rsidRDefault="00860317">
      <w:pPr>
        <w:pStyle w:val="ConsPlusNormal"/>
        <w:ind w:firstLine="540"/>
        <w:jc w:val="both"/>
      </w:pPr>
      <w:r>
        <w:t>разработка проектов элементов и систем АС и ЯЭУ с целью их модернизации и улучшения технико-экономических показателей с использованием современных средств проектирования и новых информационных технологий;</w:t>
      </w:r>
    </w:p>
    <w:p w:rsidR="00860317" w:rsidRDefault="00860317">
      <w:pPr>
        <w:pStyle w:val="ConsPlusNormal"/>
        <w:ind w:firstLine="540"/>
        <w:jc w:val="both"/>
      </w:pPr>
      <w:r>
        <w:t>проведение предварительного технико-экономического анализа разработок текущих и перспективных АС и ЯЭУ;</w:t>
      </w:r>
    </w:p>
    <w:p w:rsidR="00860317" w:rsidRDefault="00860317">
      <w:pPr>
        <w:pStyle w:val="ConsPlusNormal"/>
        <w:ind w:firstLine="540"/>
        <w:jc w:val="both"/>
      </w:pPr>
      <w:r>
        <w:t>подготовка исходных данных для расчета тепловых схем различных типов АС и ЯЭУ;</w:t>
      </w:r>
    </w:p>
    <w:p w:rsidR="00860317" w:rsidRDefault="00860317">
      <w:pPr>
        <w:pStyle w:val="ConsPlusNormal"/>
        <w:ind w:firstLine="540"/>
        <w:jc w:val="both"/>
      </w:pPr>
      <w:r>
        <w:t>проведение эскизного и предэскизного проектирования и конструирования элементов и систем ЯЭУ с учетом принципов и средств обеспечения ядерной и радиационной безопасности;</w:t>
      </w:r>
    </w:p>
    <w:p w:rsidR="00860317" w:rsidRDefault="00860317">
      <w:pPr>
        <w:pStyle w:val="ConsPlusNormal"/>
        <w:ind w:firstLine="540"/>
        <w:jc w:val="both"/>
      </w:pPr>
      <w:r>
        <w:t>экспертиза технической документации основного оборудования АС и исследования причин неисправностей технологического оборудования, нахождение путей их устранения;</w:t>
      </w:r>
    </w:p>
    <w:p w:rsidR="00860317" w:rsidRDefault="00860317">
      <w:pPr>
        <w:pStyle w:val="ConsPlusNormal"/>
        <w:ind w:firstLine="540"/>
        <w:jc w:val="both"/>
      </w:pPr>
      <w:r>
        <w:t>формулирование исходных данных, выбор и обоснование научно-технических и организационных решений в области проектирования элементов и систем ЯЭУ;</w:t>
      </w:r>
    </w:p>
    <w:p w:rsidR="00860317" w:rsidRDefault="00860317">
      <w:pPr>
        <w:pStyle w:val="ConsPlusNormal"/>
        <w:ind w:firstLine="540"/>
        <w:jc w:val="both"/>
      </w:pPr>
      <w:r>
        <w:t>выполнение работ по стандартизации и подготовке к сертификации технических средств, систем и оборудования ядерных энергетических установок;</w:t>
      </w:r>
    </w:p>
    <w:p w:rsidR="00860317" w:rsidRDefault="00860317">
      <w:pPr>
        <w:pStyle w:val="ConsPlusNormal"/>
        <w:ind w:firstLine="540"/>
        <w:jc w:val="both"/>
      </w:pPr>
      <w:r>
        <w:t>применение на практике принципов организации эксплуатации АС, а также принципиальных особенностей стационарных и переходных режимов реакторных установок и энергоблоков при нормальной эксплуатации, при ее нарушениях, при ремонте и перегрузках;</w:t>
      </w:r>
    </w:p>
    <w:p w:rsidR="00860317" w:rsidRDefault="00860317">
      <w:pPr>
        <w:pStyle w:val="ConsPlusNormal"/>
        <w:ind w:firstLine="540"/>
        <w:jc w:val="both"/>
      </w:pPr>
      <w:r>
        <w:t>анализ причин накладываемых на режимы ограничений, связанных с требованиями по безопасности и особенностями конструкций основного оборудования и возможностями технологических схем АС;</w:t>
      </w:r>
    </w:p>
    <w:p w:rsidR="00860317" w:rsidRDefault="00860317">
      <w:pPr>
        <w:pStyle w:val="ConsPlusNormal"/>
        <w:ind w:firstLine="540"/>
        <w:jc w:val="both"/>
      </w:pPr>
      <w:r>
        <w:t xml:space="preserve">выполнение типовых операций по управлению реактором и энергоблоком на понятийном </w:t>
      </w:r>
      <w:r>
        <w:lastRenderedPageBreak/>
        <w:t>тренажере;</w:t>
      </w:r>
    </w:p>
    <w:p w:rsidR="00860317" w:rsidRDefault="00860317">
      <w:pPr>
        <w:pStyle w:val="ConsPlusNormal"/>
        <w:ind w:firstLine="540"/>
        <w:jc w:val="both"/>
      </w:pPr>
      <w:r>
        <w:t>применение принципов обеспечения оптимальных режимов работы ядерного реактора, тепломеханического оборудования и энергоблока в целом при различных режимах работы АС с соблюдением требований безопасности;</w:t>
      </w:r>
    </w:p>
    <w:p w:rsidR="00860317" w:rsidRDefault="00860317">
      <w:pPr>
        <w:pStyle w:val="ConsPlusNormal"/>
        <w:ind w:firstLine="540"/>
        <w:jc w:val="both"/>
      </w:pPr>
      <w:r>
        <w:t>специализация N 2 "Системы контроля и управления атомных станций":</w:t>
      </w:r>
    </w:p>
    <w:p w:rsidR="00860317" w:rsidRDefault="00860317">
      <w:pPr>
        <w:pStyle w:val="ConsPlusNormal"/>
        <w:ind w:firstLine="540"/>
        <w:jc w:val="both"/>
      </w:pPr>
      <w:r>
        <w:t>использование методов математического моделирования процессов в оборудовании ЯЭУ для анализа и синтеза систем контроля и управления;</w:t>
      </w:r>
    </w:p>
    <w:p w:rsidR="00860317" w:rsidRDefault="00860317">
      <w:pPr>
        <w:pStyle w:val="ConsPlusNormal"/>
        <w:ind w:firstLine="540"/>
        <w:jc w:val="both"/>
      </w:pPr>
      <w:r>
        <w:t>разработка и использование программных моделей объекта и алгоритмов управления для проведения исследований в области контроля, управления и защиты ЯЭУ;</w:t>
      </w:r>
    </w:p>
    <w:p w:rsidR="00860317" w:rsidRDefault="00860317">
      <w:pPr>
        <w:pStyle w:val="ConsPlusNormal"/>
        <w:ind w:firstLine="540"/>
        <w:jc w:val="both"/>
      </w:pPr>
      <w:r>
        <w:t>использование теоретических основ информационной техники и систем управления для анализа и синтеза информационно-измерительных, информационных и управляющих систем ЯЭУ;</w:t>
      </w:r>
    </w:p>
    <w:p w:rsidR="00860317" w:rsidRDefault="00860317">
      <w:pPr>
        <w:pStyle w:val="ConsPlusNormal"/>
        <w:ind w:firstLine="540"/>
        <w:jc w:val="both"/>
      </w:pPr>
      <w:r>
        <w:t>эффективное использование современных информационных технологий, программно-инструментальных средств, инженерных пакетов систем автоматизированного проектирования (далее - САПР) для проведения научных исследований и вычислительных экспериментов;</w:t>
      </w:r>
    </w:p>
    <w:p w:rsidR="00860317" w:rsidRDefault="00860317">
      <w:pPr>
        <w:pStyle w:val="ConsPlusNormal"/>
        <w:ind w:firstLine="540"/>
        <w:jc w:val="both"/>
      </w:pPr>
      <w:r>
        <w:t>использование современной элементной базы электроники и автоматики, базовых элементов аналоговых и цифровых устройств для создания систем контроля и управления;</w:t>
      </w:r>
    </w:p>
    <w:p w:rsidR="00860317" w:rsidRDefault="00860317">
      <w:pPr>
        <w:pStyle w:val="ConsPlusNormal"/>
        <w:ind w:firstLine="540"/>
        <w:jc w:val="both"/>
      </w:pPr>
      <w:r>
        <w:t>подготовка технических требований, заданий и исходных данных для проектирования и эксплуатации автоматизированных систем контроля и управления ЯЭУ и их элементов;</w:t>
      </w:r>
    </w:p>
    <w:p w:rsidR="00860317" w:rsidRDefault="00860317">
      <w:pPr>
        <w:pStyle w:val="ConsPlusNormal"/>
        <w:ind w:firstLine="540"/>
        <w:jc w:val="both"/>
      </w:pPr>
      <w:r>
        <w:t>проведение расчетов электронных схем измерительных преобразователей, систем контроля и управления;</w:t>
      </w:r>
    </w:p>
    <w:p w:rsidR="00860317" w:rsidRDefault="00860317">
      <w:pPr>
        <w:pStyle w:val="ConsPlusNormal"/>
        <w:ind w:firstLine="540"/>
        <w:jc w:val="both"/>
      </w:pPr>
      <w:r>
        <w:t>разработка аппаратуры систем контроля и управления на основе микропроцессорной техники;</w:t>
      </w:r>
    </w:p>
    <w:p w:rsidR="00860317" w:rsidRDefault="00860317">
      <w:pPr>
        <w:pStyle w:val="ConsPlusNormal"/>
        <w:ind w:firstLine="540"/>
        <w:jc w:val="both"/>
      </w:pPr>
      <w:r>
        <w:t>проведение предварительного технико-экономического анализа текущих и перспективных разработок электронных систем контроля, систем автоматического и автоматизированного управления ЯЭУ;</w:t>
      </w:r>
    </w:p>
    <w:p w:rsidR="00860317" w:rsidRDefault="00860317">
      <w:pPr>
        <w:pStyle w:val="ConsPlusNormal"/>
        <w:ind w:firstLine="540"/>
        <w:jc w:val="both"/>
      </w:pPr>
      <w:r>
        <w:t>проведение эскизного проектирования перспективных систем автоматики и электроники физических и ядерных энергетических установок;</w:t>
      </w:r>
    </w:p>
    <w:p w:rsidR="00860317" w:rsidRDefault="00860317">
      <w:pPr>
        <w:pStyle w:val="ConsPlusNormal"/>
        <w:ind w:firstLine="540"/>
        <w:jc w:val="both"/>
      </w:pPr>
      <w:r>
        <w:t>применение современных пакетов САПР при выполнении структурного, схемотехнического, технического и конструкторского проектирования в профессиональной деятельности, базовых языков программирования при разработке прикладного программного обеспечения;</w:t>
      </w:r>
    </w:p>
    <w:p w:rsidR="00860317" w:rsidRDefault="00860317">
      <w:pPr>
        <w:pStyle w:val="ConsPlusNormal"/>
        <w:ind w:firstLine="540"/>
        <w:jc w:val="both"/>
      </w:pPr>
      <w:r>
        <w:t>применение методологии системной инженерии, средств создания электронных проектов АСУТП АС и ее компонентов в соответствии с международными и отечественными стандартами;</w:t>
      </w:r>
    </w:p>
    <w:p w:rsidR="00860317" w:rsidRDefault="00860317">
      <w:pPr>
        <w:pStyle w:val="ConsPlusNormal"/>
        <w:ind w:firstLine="540"/>
        <w:jc w:val="both"/>
      </w:pPr>
      <w:r>
        <w:t>эксплуатация действующих на АС приборов и аппаратуры систем контроля, защиты и управления технологическими процессами, программно-технических комплексов АСУТП ЯЭУ;</w:t>
      </w:r>
    </w:p>
    <w:p w:rsidR="00860317" w:rsidRDefault="00860317">
      <w:pPr>
        <w:pStyle w:val="ConsPlusNormal"/>
        <w:ind w:firstLine="540"/>
        <w:jc w:val="both"/>
      </w:pPr>
      <w:r>
        <w:t>проведение сборки и настройки измерительных преобразователей и вторичных приборов, наладки средств низовой автоматики и программно-технических комплексов систем автоматизированного управления ЯЭУ;</w:t>
      </w:r>
    </w:p>
    <w:p w:rsidR="00860317" w:rsidRDefault="00860317">
      <w:pPr>
        <w:pStyle w:val="ConsPlusNormal"/>
        <w:ind w:firstLine="540"/>
        <w:jc w:val="both"/>
      </w:pPr>
      <w:r>
        <w:t>поиск неисправности в приборах и аппаратуре систем контроля и автоматики, диагностирование состояния программно-технических комплексов систем автоматизированного управления ЯЭУ и восстановление их работоспособности;</w:t>
      </w:r>
    </w:p>
    <w:p w:rsidR="00860317" w:rsidRDefault="00860317">
      <w:pPr>
        <w:pStyle w:val="ConsPlusNormal"/>
        <w:ind w:firstLine="540"/>
        <w:jc w:val="both"/>
      </w:pPr>
      <w:r>
        <w:t>контроль за соблюдением экологической безопасности и техники безопасности на основе утвержденных норм и правил на предприятии;</w:t>
      </w:r>
    </w:p>
    <w:p w:rsidR="00860317" w:rsidRDefault="00860317">
      <w:pPr>
        <w:pStyle w:val="ConsPlusNormal"/>
        <w:ind w:firstLine="540"/>
        <w:jc w:val="both"/>
      </w:pPr>
      <w:r>
        <w:t>разрабатка и оформление технической и эксплуатационной документации, эффективное взаимодействие со специалистами смежных профилей;</w:t>
      </w:r>
    </w:p>
    <w:p w:rsidR="00860317" w:rsidRDefault="00860317">
      <w:pPr>
        <w:pStyle w:val="ConsPlusNormal"/>
        <w:ind w:firstLine="540"/>
        <w:jc w:val="both"/>
      </w:pPr>
      <w:r>
        <w:t>специализация N 3 "Радиационная безопасность атомных станций":</w:t>
      </w:r>
    </w:p>
    <w:p w:rsidR="00860317" w:rsidRDefault="00860317">
      <w:pPr>
        <w:pStyle w:val="ConsPlusNormal"/>
        <w:ind w:firstLine="540"/>
        <w:jc w:val="both"/>
      </w:pPr>
      <w:r>
        <w:t>разработка и модернизация компьютерных программ для расчета распространения излучений в однородных и неоднородных средах;</w:t>
      </w:r>
    </w:p>
    <w:p w:rsidR="00860317" w:rsidRDefault="00860317">
      <w:pPr>
        <w:pStyle w:val="ConsPlusNormal"/>
        <w:ind w:firstLine="540"/>
        <w:jc w:val="both"/>
      </w:pPr>
      <w:r>
        <w:t>разработка новых блоков детектирования дозиметрической, радиометрической и спектрометрической аппаратуры для анализа полей излучения на АС и технологического радиационного контроля;</w:t>
      </w:r>
    </w:p>
    <w:p w:rsidR="00860317" w:rsidRDefault="00860317">
      <w:pPr>
        <w:pStyle w:val="ConsPlusNormal"/>
        <w:ind w:firstLine="540"/>
        <w:jc w:val="both"/>
      </w:pPr>
      <w:r>
        <w:t>анализ миграции радионуклидов в окружающей среде, оценка накопления доз внутреннего облучения на основе рекомендованных Международной комиссией по радиационной защите (далее - МКРЗ) камерных моделях;</w:t>
      </w:r>
    </w:p>
    <w:p w:rsidR="00860317" w:rsidRDefault="00860317">
      <w:pPr>
        <w:pStyle w:val="ConsPlusNormal"/>
        <w:ind w:firstLine="540"/>
        <w:jc w:val="both"/>
      </w:pPr>
      <w:r>
        <w:t xml:space="preserve">проведение физических экспериментов по определению характеристик полей излучений, </w:t>
      </w:r>
      <w:r>
        <w:lastRenderedPageBreak/>
        <w:t>оценивание погрешности измерений и грамотная интерпретация результатов измерений;</w:t>
      </w:r>
    </w:p>
    <w:p w:rsidR="00860317" w:rsidRDefault="00860317">
      <w:pPr>
        <w:pStyle w:val="ConsPlusNormal"/>
        <w:ind w:firstLine="540"/>
        <w:jc w:val="both"/>
      </w:pPr>
      <w:r>
        <w:t>подготовка и анализ информационных данных для расчета биологических защит радиационно-опасных объектов АС;</w:t>
      </w:r>
    </w:p>
    <w:p w:rsidR="00860317" w:rsidRDefault="00860317">
      <w:pPr>
        <w:pStyle w:val="ConsPlusNormal"/>
        <w:ind w:firstLine="540"/>
        <w:jc w:val="both"/>
      </w:pPr>
      <w:r>
        <w:t>оценка надежности элементов АС, оценка риска для персонала, населения и окружающей среды, разработки сценариев проектных и запроектных аварий;</w:t>
      </w:r>
    </w:p>
    <w:p w:rsidR="00860317" w:rsidRDefault="00860317">
      <w:pPr>
        <w:pStyle w:val="ConsPlusNormal"/>
        <w:ind w:firstLine="540"/>
        <w:jc w:val="both"/>
      </w:pPr>
      <w:r>
        <w:t>проектирование систем автоматического контроля радиационной безопасности (далее - АКРБ) на АС, разработка технических заданий на модернизацию и создание новых элементов АКРБ;</w:t>
      </w:r>
    </w:p>
    <w:p w:rsidR="00860317" w:rsidRDefault="00860317">
      <w:pPr>
        <w:pStyle w:val="ConsPlusNormal"/>
        <w:ind w:firstLine="540"/>
        <w:jc w:val="both"/>
      </w:pPr>
      <w:r>
        <w:t>проектирование систем безопасного обращения с облученным ядерным топливом (далее - ОЯТ) и радиоактивными жидкими и твердыми отходами (далее соответственно - ЖРО и ТРО);</w:t>
      </w:r>
    </w:p>
    <w:p w:rsidR="00860317" w:rsidRDefault="00860317">
      <w:pPr>
        <w:pStyle w:val="ConsPlusNormal"/>
        <w:ind w:firstLine="540"/>
        <w:jc w:val="both"/>
      </w:pPr>
      <w:r>
        <w:t>проектирование биологических защит радиационно-опасных объектов АС с использованием пакетов прикладных программ;</w:t>
      </w:r>
    </w:p>
    <w:p w:rsidR="00860317" w:rsidRDefault="00860317">
      <w:pPr>
        <w:pStyle w:val="ConsPlusNormal"/>
        <w:ind w:firstLine="540"/>
        <w:jc w:val="both"/>
      </w:pPr>
      <w:r>
        <w:t>проведение экспертизы комплекса мероприятий по радиационной защите персонала АС и населения;</w:t>
      </w:r>
    </w:p>
    <w:p w:rsidR="00860317" w:rsidRDefault="00860317">
      <w:pPr>
        <w:pStyle w:val="ConsPlusNormal"/>
        <w:ind w:firstLine="540"/>
        <w:jc w:val="both"/>
      </w:pPr>
      <w:r>
        <w:t>выбор и обоснование научно-технических мероприятий, направленных на обеспечение безопасности персонала, населения и окружающей среды с использованием принципа "как можно ниже, насколько это разумно достижимо" (принципа ALARA);</w:t>
      </w:r>
    </w:p>
    <w:p w:rsidR="00860317" w:rsidRDefault="00860317">
      <w:pPr>
        <w:pStyle w:val="ConsPlusNormal"/>
        <w:ind w:firstLine="540"/>
        <w:jc w:val="both"/>
      </w:pPr>
      <w:r>
        <w:t>выполнение работ по метрологическому обеспечению работ, снятию с эксплуатации устаревшего оборудования, формулированию требований к новому приобретаемому оборудованию;</w:t>
      </w:r>
    </w:p>
    <w:p w:rsidR="00860317" w:rsidRDefault="00860317">
      <w:pPr>
        <w:pStyle w:val="ConsPlusNormal"/>
        <w:ind w:firstLine="540"/>
        <w:jc w:val="both"/>
      </w:pPr>
      <w:r>
        <w:t>исследование радиационных полей в производственных условиях, разработка способов снижения радиационных нагрузок;</w:t>
      </w:r>
    </w:p>
    <w:p w:rsidR="00860317" w:rsidRDefault="00860317">
      <w:pPr>
        <w:pStyle w:val="ConsPlusNormal"/>
        <w:ind w:firstLine="540"/>
        <w:jc w:val="both"/>
      </w:pPr>
      <w:r>
        <w:t>наладка, испытание, поверка аппаратуры радиационного контроля в производственных условиях;</w:t>
      </w:r>
    </w:p>
    <w:p w:rsidR="00860317" w:rsidRDefault="00860317">
      <w:pPr>
        <w:pStyle w:val="ConsPlusNormal"/>
        <w:ind w:firstLine="540"/>
        <w:jc w:val="both"/>
      </w:pPr>
      <w:r>
        <w:t>прогнозирование возможных аварийных ситуаций по отклонению параметров, измеряемых аппаратурой радиационного контроля;</w:t>
      </w:r>
    </w:p>
    <w:p w:rsidR="00860317" w:rsidRDefault="00860317">
      <w:pPr>
        <w:pStyle w:val="ConsPlusNormal"/>
        <w:ind w:firstLine="540"/>
        <w:jc w:val="both"/>
      </w:pPr>
      <w:r>
        <w:t>неукоснительное соблюдение в практической деятельности законов Российской Федерации в области использования атомной энергии, радиационной безопасности, санитарно-эпидемиологического благополучия населения, норм и правил радиационной безопасности, проведение разъяснительной работы по безопасности функционирования АС с персоналом и населением, проживающим на наблюдаемой территории.</w:t>
      </w:r>
    </w:p>
    <w:p w:rsidR="00860317" w:rsidRDefault="00860317">
      <w:pPr>
        <w:pStyle w:val="ConsPlusNormal"/>
        <w:jc w:val="both"/>
      </w:pPr>
    </w:p>
    <w:p w:rsidR="00860317" w:rsidRDefault="00860317">
      <w:pPr>
        <w:pStyle w:val="ConsPlusNormal"/>
        <w:jc w:val="center"/>
      </w:pPr>
      <w:r>
        <w:t>V. ТРЕБОВАНИЯ К РЕЗУЛЬТАТАМ ОСВОЕНИЯ ПРОГРАММЫ СПЕЦИАЛИТЕТА</w:t>
      </w:r>
    </w:p>
    <w:p w:rsidR="00860317" w:rsidRDefault="00860317">
      <w:pPr>
        <w:pStyle w:val="ConsPlusNormal"/>
        <w:jc w:val="both"/>
      </w:pPr>
    </w:p>
    <w:p w:rsidR="00860317" w:rsidRDefault="00860317">
      <w:pPr>
        <w:pStyle w:val="ConsPlusNormal"/>
        <w:ind w:firstLine="540"/>
        <w:jc w:val="both"/>
      </w:pPr>
      <w:r>
        <w:t>5.1. В результате освоения программы специалитета у выпускника должны быть сформированы общекультурные, общепрофессиональные, профессиональные и профессионально-специализированные компетенции.</w:t>
      </w:r>
    </w:p>
    <w:p w:rsidR="00860317" w:rsidRDefault="00860317">
      <w:pPr>
        <w:pStyle w:val="ConsPlusNormal"/>
        <w:ind w:firstLine="540"/>
        <w:jc w:val="both"/>
      </w:pPr>
      <w:r>
        <w:t>5.2. Выпускник, освоивший программу специалитета, должен обладать следующими общекультурными компетенциями:</w:t>
      </w:r>
    </w:p>
    <w:p w:rsidR="00860317" w:rsidRDefault="00860317">
      <w:pPr>
        <w:pStyle w:val="ConsPlusNormal"/>
        <w:ind w:firstLine="540"/>
        <w:jc w:val="both"/>
      </w:pPr>
      <w:r>
        <w:t>способностью к абстрактному мышлению, анализу, синтезу (ОК-1);</w:t>
      </w:r>
    </w:p>
    <w:p w:rsidR="00860317" w:rsidRDefault="00860317">
      <w:pPr>
        <w:pStyle w:val="ConsPlusNormal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(ОК-2);</w:t>
      </w:r>
    </w:p>
    <w:p w:rsidR="00860317" w:rsidRDefault="00860317">
      <w:pPr>
        <w:pStyle w:val="ConsPlusNormal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(ОК-3);</w:t>
      </w:r>
    </w:p>
    <w:p w:rsidR="00860317" w:rsidRDefault="00860317">
      <w:pPr>
        <w:pStyle w:val="ConsPlusNormal"/>
        <w:ind w:firstLine="540"/>
        <w:jc w:val="both"/>
      </w:pPr>
      <w:r>
        <w:t>способностью использовать основы экономических знаний в различных сферах жизнедеятельности (ОК-4);</w:t>
      </w:r>
    </w:p>
    <w:p w:rsidR="00860317" w:rsidRDefault="00860317">
      <w:pPr>
        <w:pStyle w:val="ConsPlusNormal"/>
        <w:ind w:firstLine="540"/>
        <w:jc w:val="both"/>
      </w:pPr>
      <w:r>
        <w:t>способностью использовать основы правовых знаний в различных сферах жизнедеятельности (ОК-5);</w:t>
      </w:r>
    </w:p>
    <w:p w:rsidR="00860317" w:rsidRDefault="00860317">
      <w:pPr>
        <w:pStyle w:val="ConsPlusNormal"/>
        <w:ind w:firstLine="540"/>
        <w:jc w:val="both"/>
      </w:pPr>
      <w:r>
        <w:t>готовностью действовать в нестандартных ситуациях, нести социальную и этическую ответственность за принятые решения (ОК-6);</w:t>
      </w:r>
    </w:p>
    <w:p w:rsidR="00860317" w:rsidRDefault="00860317">
      <w:pPr>
        <w:pStyle w:val="ConsPlusNormal"/>
        <w:ind w:firstLine="540"/>
        <w:jc w:val="both"/>
      </w:pPr>
      <w:r>
        <w:t>готовностью к саморазвитию, самореализации, использованию творческого потенциала (ОК-7);</w:t>
      </w:r>
    </w:p>
    <w:p w:rsidR="00860317" w:rsidRDefault="00860317">
      <w:pPr>
        <w:pStyle w:val="ConsPlusNormal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860317" w:rsidRDefault="00860317">
      <w:pPr>
        <w:pStyle w:val="ConsPlusNormal"/>
        <w:ind w:firstLine="540"/>
        <w:jc w:val="both"/>
      </w:pPr>
      <w:r>
        <w:lastRenderedPageBreak/>
        <w:t>способностью использовать приемы оказания первой помощи, методы защиты в условиях чрезвычайных ситуаций (ОК-9).</w:t>
      </w:r>
    </w:p>
    <w:p w:rsidR="00860317" w:rsidRDefault="00860317">
      <w:pPr>
        <w:pStyle w:val="ConsPlusNormal"/>
        <w:ind w:firstLine="540"/>
        <w:jc w:val="both"/>
      </w:pPr>
      <w:r>
        <w:t>5.3. Выпускник, освоивший программу специалитета, должен обладать следующими общепрофессиональными компетенциями:</w:t>
      </w:r>
    </w:p>
    <w:p w:rsidR="00860317" w:rsidRDefault="00860317">
      <w:pPr>
        <w:pStyle w:val="ConsPlusNormal"/>
        <w:ind w:firstLine="540"/>
        <w:jc w:val="both"/>
      </w:pPr>
      <w:r>
        <w:t>способностью решать задачи профессиональной деятельности на основе информационной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860317" w:rsidRDefault="00860317">
      <w:pPr>
        <w:pStyle w:val="ConsPlusNormal"/>
        <w:ind w:firstLine="540"/>
        <w:jc w:val="both"/>
      </w:pPr>
      <w:r>
        <w:t>готовностью к коммуникации в устной и письменной формах на русском и иностранном языках для решения задач профессиональной деятельности (ОПК-2);</w:t>
      </w:r>
    </w:p>
    <w:p w:rsidR="00860317" w:rsidRDefault="00860317">
      <w:pPr>
        <w:pStyle w:val="ConsPlusNormal"/>
        <w:ind w:firstLine="540"/>
        <w:jc w:val="both"/>
      </w:pPr>
      <w: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(ОПК-3).</w:t>
      </w:r>
    </w:p>
    <w:p w:rsidR="00860317" w:rsidRDefault="00860317">
      <w:pPr>
        <w:pStyle w:val="ConsPlusNormal"/>
        <w:ind w:firstLine="540"/>
        <w:jc w:val="both"/>
      </w:pPr>
      <w:r>
        <w:t>5.4. Выпускник, освоивший программу специалитета,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специалитета:</w:t>
      </w:r>
    </w:p>
    <w:p w:rsidR="00860317" w:rsidRDefault="00860317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860317" w:rsidRDefault="00860317">
      <w:pPr>
        <w:pStyle w:val="ConsPlusNormal"/>
        <w:ind w:firstLine="540"/>
        <w:jc w:val="both"/>
      </w:pPr>
      <w:r>
        <w:t>готовностью использовать научно-техническую информацию, отечественный и зарубежный опыт в области проектирования и эксплуатации ядерных энергетических установок (ПК-1);</w:t>
      </w:r>
    </w:p>
    <w:p w:rsidR="00860317" w:rsidRDefault="00860317">
      <w:pPr>
        <w:pStyle w:val="ConsPlusNormal"/>
        <w:ind w:firstLine="540"/>
        <w:jc w:val="both"/>
      </w:pPr>
      <w:r>
        <w:t>способностью проводить математическое моделирование процессов и объектов на базе стандартных пакетов автоматизированного проектирования и исследований (ПК-2);</w:t>
      </w:r>
    </w:p>
    <w:p w:rsidR="00860317" w:rsidRDefault="00860317">
      <w:pPr>
        <w:pStyle w:val="ConsPlusNormal"/>
        <w:ind w:firstLine="540"/>
        <w:jc w:val="both"/>
      </w:pPr>
      <w:r>
        <w:t>готовностью к проведению исследования и участия в испытании основного оборудования атомных электрических станций и ядерных энергетических установок в процессе разработки, создания, монтажа, наладки и эксплуатации (ПК-3);</w:t>
      </w:r>
    </w:p>
    <w:p w:rsidR="00860317" w:rsidRDefault="00860317">
      <w:pPr>
        <w:pStyle w:val="ConsPlusNormal"/>
        <w:ind w:firstLine="540"/>
        <w:jc w:val="both"/>
      </w:pPr>
      <w:r>
        <w:t>готовностью использовать технические средства для измерения основных параметров объектов исследования, готовить данные для составления обзоров, отчетов и научных публикаций (ПК-4);</w:t>
      </w:r>
    </w:p>
    <w:p w:rsidR="00860317" w:rsidRDefault="00860317">
      <w:pPr>
        <w:pStyle w:val="ConsPlusNormal"/>
        <w:ind w:firstLine="540"/>
        <w:jc w:val="both"/>
      </w:pPr>
      <w:r>
        <w:t>способностью составить отчет по выполненному заданию, готовностью к участию во внедрении результатов исследований и разработок в области проектирования и эксплуатации ЯЭУ (ПК-5);</w:t>
      </w:r>
    </w:p>
    <w:p w:rsidR="00860317" w:rsidRDefault="00860317">
      <w:pPr>
        <w:pStyle w:val="ConsPlusNormal"/>
        <w:ind w:firstLine="540"/>
        <w:jc w:val="both"/>
      </w:pPr>
      <w:r>
        <w:t>проектная деятельность:</w:t>
      </w:r>
    </w:p>
    <w:p w:rsidR="00860317" w:rsidRDefault="00860317">
      <w:pPr>
        <w:pStyle w:val="ConsPlusNormal"/>
        <w:ind w:firstLine="540"/>
        <w:jc w:val="both"/>
      </w:pPr>
      <w:r>
        <w:t>владением основами расчета на прочность элементов конструкций, механизмов и машин, подходами к обоснованному выбору способа обработки и соединения элементов энергетического оборудования (ПК-6);</w:t>
      </w:r>
    </w:p>
    <w:p w:rsidR="00860317" w:rsidRDefault="00860317">
      <w:pPr>
        <w:pStyle w:val="ConsPlusNormal"/>
        <w:ind w:firstLine="540"/>
        <w:jc w:val="both"/>
      </w:pPr>
      <w:r>
        <w:t>способностью обоснованно выбирать средства измерения теплофизических параметров, оценивать погрешности результатов измерений (ПК-7);</w:t>
      </w:r>
    </w:p>
    <w:p w:rsidR="00860317" w:rsidRDefault="00860317">
      <w:pPr>
        <w:pStyle w:val="ConsPlusNormal"/>
        <w:ind w:firstLine="540"/>
        <w:jc w:val="both"/>
      </w:pPr>
      <w:r>
        <w:t>способностью проводить анализ и оценку степени экологической опасности производственной деятельности человека на стадиях исследования, проектирования, производства и эксплуатации технических объектов, владеть основными методами защиты производственного персонала и населения от возможных последствий аварий, катастроф, стихийных бедствий (ПК-8);</w:t>
      </w:r>
    </w:p>
    <w:p w:rsidR="00860317" w:rsidRDefault="00860317">
      <w:pPr>
        <w:pStyle w:val="ConsPlusNormal"/>
        <w:ind w:firstLine="540"/>
        <w:jc w:val="both"/>
      </w:pPr>
      <w:r>
        <w:t>способностью формулировать цели проекта, выбирать критерии и показатели, выявлять приоритеты решения задач (ПК-9);</w:t>
      </w:r>
    </w:p>
    <w:p w:rsidR="00860317" w:rsidRDefault="00860317">
      <w:pPr>
        <w:pStyle w:val="ConsPlusNormal"/>
        <w:ind w:firstLine="540"/>
        <w:jc w:val="both"/>
      </w:pPr>
      <w:r>
        <w:t>готовностью к разработке проектов узлов и элементов аппаратов и систем в соответствии с техническим заданием с использованием средств автоматизации проектирования, к использованию в разработке технических проектов новых информационных технологий (ПК-10);</w:t>
      </w:r>
    </w:p>
    <w:p w:rsidR="00860317" w:rsidRDefault="00860317">
      <w:pPr>
        <w:pStyle w:val="ConsPlusNormal"/>
        <w:ind w:firstLine="540"/>
        <w:jc w:val="both"/>
      </w:pPr>
      <w:r>
        <w:t>готовностью к разработке проектной и рабочей технической документации, к оформлению законченных проектно-конструкторских работ в области проектирования ЯЭУ (ПК-11);</w:t>
      </w:r>
    </w:p>
    <w:p w:rsidR="00860317" w:rsidRDefault="00860317">
      <w:pPr>
        <w:pStyle w:val="ConsPlusNormal"/>
        <w:ind w:firstLine="540"/>
        <w:jc w:val="both"/>
      </w:pPr>
      <w:r>
        <w:t>готовностью участвовать в проектировании основного оборудования, систем контроля и управления ядерных энергетических установок с учетом экологических требований и безопасной работы (ПК-12);</w:t>
      </w:r>
    </w:p>
    <w:p w:rsidR="00860317" w:rsidRDefault="00860317">
      <w:pPr>
        <w:pStyle w:val="ConsPlusNormal"/>
        <w:ind w:firstLine="540"/>
        <w:jc w:val="both"/>
      </w:pPr>
      <w:r>
        <w:t>готовностью к проведению предварительного технико-экономического обоснования проектных расчетов в области проектирования ядерных энергетических установок (ПК-13);</w:t>
      </w:r>
    </w:p>
    <w:p w:rsidR="00860317" w:rsidRDefault="00860317">
      <w:pPr>
        <w:pStyle w:val="ConsPlusNormal"/>
        <w:ind w:firstLine="540"/>
        <w:jc w:val="both"/>
      </w:pPr>
      <w:r>
        <w:t xml:space="preserve">готовностью подготовить исходные данные для выбора и обоснования научно-технических и организационных решений на основе экономического анализа существующих и проектируемых </w:t>
      </w:r>
      <w:r>
        <w:lastRenderedPageBreak/>
        <w:t>ЯЭУ (ПК-14);</w:t>
      </w:r>
    </w:p>
    <w:p w:rsidR="00860317" w:rsidRDefault="00860317">
      <w:pPr>
        <w:pStyle w:val="ConsPlusNormal"/>
        <w:ind w:firstLine="540"/>
        <w:jc w:val="both"/>
      </w:pPr>
      <w:r>
        <w:t>способностью использовать информационные технологии при разработке новых установок, материалов, приборов и систем, готовностью осуществлять сбор, анализ и подготовку исходных данных для информационных систем проектов ЯЭУ и их компонентов (ПК-15);</w:t>
      </w:r>
    </w:p>
    <w:p w:rsidR="00860317" w:rsidRDefault="00860317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860317" w:rsidRDefault="00860317">
      <w:pPr>
        <w:pStyle w:val="ConsPlusNormal"/>
        <w:ind w:firstLine="540"/>
        <w:jc w:val="both"/>
      </w:pPr>
      <w:r>
        <w:t>способностью анализировать нейтронно-физические, технологические процессы и алгоритмы контроля, управления и защиты ЯЭУ с целью обеспечения их эффективной и безопасной работы (ПК-16);</w:t>
      </w:r>
    </w:p>
    <w:p w:rsidR="00860317" w:rsidRDefault="00860317">
      <w:pPr>
        <w:pStyle w:val="ConsPlusNormal"/>
        <w:ind w:firstLine="540"/>
        <w:jc w:val="both"/>
      </w:pPr>
      <w:r>
        <w:t>способностью проводить нейтронно-физические и тепло-гидравлические расчеты ядерных реакторов в стационарных и нестационарных режимах работы (ПК-17);</w:t>
      </w:r>
    </w:p>
    <w:p w:rsidR="00860317" w:rsidRDefault="00860317">
      <w:pPr>
        <w:pStyle w:val="ConsPlusNormal"/>
        <w:ind w:firstLine="540"/>
        <w:jc w:val="both"/>
      </w:pPr>
      <w:r>
        <w:t>способностью провести оценку ядерной и радиационной безопасности при эксплуатации ядерных энергетических установок, а также при обращении с ядерным топливом и другими отходами (ПК-18);</w:t>
      </w:r>
    </w:p>
    <w:p w:rsidR="00860317" w:rsidRDefault="00860317">
      <w:pPr>
        <w:pStyle w:val="ConsPlusNormal"/>
        <w:ind w:firstLine="540"/>
        <w:jc w:val="both"/>
      </w:pPr>
      <w:r>
        <w:t>готовностью использовать средства автоматизированного управления, защиты и контроля технологических процессов (ПК-19);</w:t>
      </w:r>
    </w:p>
    <w:p w:rsidR="00860317" w:rsidRDefault="00860317">
      <w:pPr>
        <w:pStyle w:val="ConsPlusNormal"/>
        <w:ind w:firstLine="540"/>
        <w:jc w:val="both"/>
      </w:pPr>
      <w:r>
        <w:t>способностью демонстрировать основы обеспечения оптимальных режимов работы ядерного реактора, тепломеханического оборудования и энергоблока АС в целом при пуске, останове, работе на мощности и переходе с одного уровня мощности на другой с соблюдением требований безопасности (ПК-20);</w:t>
      </w:r>
    </w:p>
    <w:p w:rsidR="00860317" w:rsidRDefault="00860317">
      <w:pPr>
        <w:pStyle w:val="ConsPlusNormal"/>
        <w:ind w:firstLine="540"/>
        <w:jc w:val="both"/>
      </w:pPr>
      <w:r>
        <w:t>способностью анализировать технологии монтажа, ремонта и демонтажа оборудования АС (и ЯЭУ) применительно к условиям сооружения, эксплуатации и снятия с эксплуатации энергоблоков АС (ПК-21);</w:t>
      </w:r>
    </w:p>
    <w:p w:rsidR="00860317" w:rsidRDefault="00860317">
      <w:pPr>
        <w:pStyle w:val="ConsPlusNormal"/>
        <w:ind w:firstLine="540"/>
        <w:jc w:val="both"/>
      </w:pPr>
      <w:r>
        <w:t>готовностью к организации рабочих мест, их техническому оснащению, размещению технологического оборудования (ПК-22);</w:t>
      </w:r>
    </w:p>
    <w:p w:rsidR="00860317" w:rsidRDefault="00860317">
      <w:pPr>
        <w:pStyle w:val="ConsPlusNormal"/>
        <w:ind w:firstLine="540"/>
        <w:jc w:val="both"/>
      </w:pPr>
      <w:r>
        <w:t>готовностью к контролю соблюдения технологической дисциплины и обслуживанию технологического оборудования (ПК-23);</w:t>
      </w:r>
    </w:p>
    <w:p w:rsidR="00860317" w:rsidRDefault="00860317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860317" w:rsidRDefault="00860317">
      <w:pPr>
        <w:pStyle w:val="ConsPlusNormal"/>
        <w:ind w:firstLine="540"/>
        <w:jc w:val="both"/>
      </w:pPr>
      <w:r>
        <w:t>способностью составлять техническую документацию (графики работ, инструкции, планы, сметы, заявки на материалы, оборудование), а также установленную отчетность по утвержденным формам (ПК-24);</w:t>
      </w:r>
    </w:p>
    <w:p w:rsidR="00860317" w:rsidRDefault="00860317">
      <w:pPr>
        <w:pStyle w:val="ConsPlusNormal"/>
        <w:ind w:firstLine="540"/>
        <w:jc w:val="both"/>
      </w:pPr>
      <w:r>
        <w:t>готовностью выполнять работы по стандартизации и подготовке к сертификации технических средств, систем, процессов, оборудования и материалов (ПК-25);</w:t>
      </w:r>
    </w:p>
    <w:p w:rsidR="00860317" w:rsidRDefault="00860317">
      <w:pPr>
        <w:pStyle w:val="ConsPlusNormal"/>
        <w:ind w:firstLine="540"/>
        <w:jc w:val="both"/>
      </w:pPr>
      <w:r>
        <w:t>готовностью к организации работы малых коллективов исполнителей, планированию работы персонала и фондов оплаты труда (ПК-26);</w:t>
      </w:r>
    </w:p>
    <w:p w:rsidR="00860317" w:rsidRDefault="00860317">
      <w:pPr>
        <w:pStyle w:val="ConsPlusNormal"/>
        <w:ind w:firstLine="540"/>
        <w:jc w:val="both"/>
      </w:pPr>
      <w:r>
        <w:t>способностью организовывать экспертизу технической документации, готовностью к исследованию причин неисправностей оборудования, принятию мер по их устранению (ПК-27);</w:t>
      </w:r>
    </w:p>
    <w:p w:rsidR="00860317" w:rsidRDefault="00860317">
      <w:pPr>
        <w:pStyle w:val="ConsPlusNormal"/>
        <w:ind w:firstLine="540"/>
        <w:jc w:val="both"/>
      </w:pPr>
      <w:r>
        <w:t>способностью проводить анализ производственных и непроизводственных затрат на обеспечение необходимого качества продукции (ПК-28);</w:t>
      </w:r>
    </w:p>
    <w:p w:rsidR="00860317" w:rsidRDefault="00860317">
      <w:pPr>
        <w:pStyle w:val="ConsPlusNormal"/>
        <w:ind w:firstLine="540"/>
        <w:jc w:val="both"/>
      </w:pPr>
      <w:r>
        <w:t>способностью осуществлять и анализировать исследовательскую и технологическую деятельность как объект управления (ПК-29).</w:t>
      </w:r>
    </w:p>
    <w:p w:rsidR="00860317" w:rsidRDefault="00860317">
      <w:pPr>
        <w:pStyle w:val="ConsPlusNormal"/>
        <w:ind w:firstLine="540"/>
        <w:jc w:val="both"/>
      </w:pPr>
      <w:r>
        <w:t>5.5. Выпускник, освоивший программу специалитета, должен обладать профессионально-специализированными компетенциями, соответствующими специализации программы специалитета:</w:t>
      </w:r>
    </w:p>
    <w:p w:rsidR="00860317" w:rsidRDefault="00860317">
      <w:pPr>
        <w:pStyle w:val="ConsPlusNormal"/>
        <w:ind w:firstLine="540"/>
        <w:jc w:val="both"/>
      </w:pPr>
      <w:r>
        <w:t>специализация N 1 "Проектирование и эксплуатация атомных станций":</w:t>
      </w:r>
    </w:p>
    <w:p w:rsidR="00860317" w:rsidRDefault="00860317">
      <w:pPr>
        <w:pStyle w:val="ConsPlusNormal"/>
        <w:ind w:firstLine="540"/>
        <w:jc w:val="both"/>
      </w:pPr>
      <w:r>
        <w:t>способностью составлять тепловые схемы и математические модели процессов и аппаратов преобразования ядерной энергии топлива в тепловую и электрическую энергию (ПСК-1.1);</w:t>
      </w:r>
    </w:p>
    <w:p w:rsidR="00860317" w:rsidRDefault="00860317">
      <w:pPr>
        <w:pStyle w:val="ConsPlusNormal"/>
        <w:ind w:firstLine="540"/>
        <w:jc w:val="both"/>
      </w:pPr>
      <w:r>
        <w:t>готовностью к проведению физических экспериментов на этапах физического и энергетического пуска энергоблока с целью определения нейтронно-физических параметров реакторной установки и АС в целом (ПСК-1.2);</w:t>
      </w:r>
    </w:p>
    <w:p w:rsidR="00860317" w:rsidRDefault="00860317">
      <w:pPr>
        <w:pStyle w:val="ConsPlusNormal"/>
        <w:ind w:firstLine="540"/>
        <w:jc w:val="both"/>
      </w:pPr>
      <w:r>
        <w:t>способностью использовать математические модели и программные комплексы для численного анализа всей совокупности процессов в ядерно-энергетическом и тепломеханическом оборудовании АС (ПСК-1.3);</w:t>
      </w:r>
    </w:p>
    <w:p w:rsidR="00860317" w:rsidRDefault="00860317">
      <w:pPr>
        <w:pStyle w:val="ConsPlusNormal"/>
        <w:ind w:firstLine="540"/>
        <w:jc w:val="both"/>
      </w:pPr>
      <w:r>
        <w:t xml:space="preserve">способностью выполнять теплогидравлические, нейтронно-физические и прочностные расчеты узлов и элементов проектируемого оборудования с использованием современных </w:t>
      </w:r>
      <w:r>
        <w:lastRenderedPageBreak/>
        <w:t>средств (ПСК-1.4);</w:t>
      </w:r>
    </w:p>
    <w:p w:rsidR="00860317" w:rsidRDefault="00860317">
      <w:pPr>
        <w:pStyle w:val="ConsPlusNormal"/>
        <w:ind w:firstLine="540"/>
        <w:jc w:val="both"/>
      </w:pPr>
      <w:r>
        <w:t>готовностью к разработке проектов элементов и систем АС и ЯЭУ с целью их модернизации и улучшения технико-экономических показателей с использованием современных средств проектирования и новых информационных технологий (ПСК-1.5);</w:t>
      </w:r>
    </w:p>
    <w:p w:rsidR="00860317" w:rsidRDefault="00860317">
      <w:pPr>
        <w:pStyle w:val="ConsPlusNormal"/>
        <w:ind w:firstLine="540"/>
        <w:jc w:val="both"/>
      </w:pPr>
      <w:r>
        <w:t>готовностью к проведению предварительного технико-экономического анализа разработок текущих и перспективных АС и ЯЭУ (ПСК-1.6);</w:t>
      </w:r>
    </w:p>
    <w:p w:rsidR="00860317" w:rsidRDefault="00860317">
      <w:pPr>
        <w:pStyle w:val="ConsPlusNormal"/>
        <w:ind w:firstLine="540"/>
        <w:jc w:val="both"/>
      </w:pPr>
      <w:r>
        <w:t>способностью осуществлять подготовку исходных данных для расчета тепловых схем различных типов АС и ЯЭУ (ПСК-1.7);</w:t>
      </w:r>
    </w:p>
    <w:p w:rsidR="00860317" w:rsidRDefault="00860317">
      <w:pPr>
        <w:pStyle w:val="ConsPlusNormal"/>
        <w:ind w:firstLine="540"/>
        <w:jc w:val="both"/>
      </w:pPr>
      <w:r>
        <w:t>способностью проводить эскизное и предэскизное проектирование и конструирование элементов и систем ЯЭУ с учетом принципов и средств обеспечения ядерной и радиационной безопасности (ПСК-1.8);</w:t>
      </w:r>
    </w:p>
    <w:p w:rsidR="00860317" w:rsidRDefault="00860317">
      <w:pPr>
        <w:pStyle w:val="ConsPlusNormal"/>
        <w:ind w:firstLine="540"/>
        <w:jc w:val="both"/>
      </w:pPr>
      <w:r>
        <w:t>способностью проводить экспертизу технической документации основного оборудования АС и исследования причин неисправностей технологического оборудования, находить пути их устранения (ПСК-1.9);</w:t>
      </w:r>
    </w:p>
    <w:p w:rsidR="00860317" w:rsidRDefault="00860317">
      <w:pPr>
        <w:pStyle w:val="ConsPlusNormal"/>
        <w:ind w:firstLine="540"/>
        <w:jc w:val="both"/>
      </w:pPr>
      <w:r>
        <w:t>способностью формулировать исходные данные, выбирать и обосновывать научно-технические и организационные решения в области проектирования элементов и систем ЯЭУ (ПСК-1.10);</w:t>
      </w:r>
    </w:p>
    <w:p w:rsidR="00860317" w:rsidRDefault="00860317">
      <w:pPr>
        <w:pStyle w:val="ConsPlusNormal"/>
        <w:ind w:firstLine="540"/>
        <w:jc w:val="both"/>
      </w:pPr>
      <w:r>
        <w:t>способностью выполнять работы по стандартизации и подготовке к сертификации технических средств, систем и оборудования ядерных энергетических установок (ПСК-1.11);</w:t>
      </w:r>
    </w:p>
    <w:p w:rsidR="00860317" w:rsidRDefault="00860317">
      <w:pPr>
        <w:pStyle w:val="ConsPlusNormal"/>
        <w:ind w:firstLine="540"/>
        <w:jc w:val="both"/>
      </w:pPr>
      <w:r>
        <w:t>способностью применять на практике принципы организации эксплуатации АС, а также понимать принципиальные особенности стационарных и переходных режимов реакторных установок и энергоблоков при нормальной эксплуатации, при ее нарушениях, при ремонте и перегрузках (ПСК-1.12);</w:t>
      </w:r>
    </w:p>
    <w:p w:rsidR="00860317" w:rsidRDefault="00860317">
      <w:pPr>
        <w:pStyle w:val="ConsPlusNormal"/>
        <w:ind w:firstLine="540"/>
        <w:jc w:val="both"/>
      </w:pPr>
      <w:r>
        <w:t>способностью понимать причины накладываемых на режимы ограничений, связанных с требованиями по безопасности и особенностями конструкций основного оборудования и возможностями технологических схем АС (ПСК-1.13);</w:t>
      </w:r>
    </w:p>
    <w:p w:rsidR="00860317" w:rsidRDefault="00860317">
      <w:pPr>
        <w:pStyle w:val="ConsPlusNormal"/>
        <w:ind w:firstLine="540"/>
        <w:jc w:val="both"/>
      </w:pPr>
      <w:r>
        <w:t>способностью выполнять типовые операции по управлению реактором и энергоблоком на понятийном тренажере (ПСК-1.14);</w:t>
      </w:r>
    </w:p>
    <w:p w:rsidR="00860317" w:rsidRDefault="00860317">
      <w:pPr>
        <w:pStyle w:val="ConsPlusNormal"/>
        <w:ind w:firstLine="540"/>
        <w:jc w:val="both"/>
      </w:pPr>
      <w:r>
        <w:t>готовностью применять принципы обеспечения оптимальных режимов работы ядерного реактора, тепломеханического оборудования и энергоблока в целом при различных режимах работы АС с соблюдением требований безопасности (ПСК-1.15);</w:t>
      </w:r>
    </w:p>
    <w:p w:rsidR="00860317" w:rsidRDefault="00860317">
      <w:pPr>
        <w:pStyle w:val="ConsPlusNormal"/>
        <w:ind w:firstLine="540"/>
        <w:jc w:val="both"/>
      </w:pPr>
      <w:r>
        <w:t>специализация N 2 "Системы контроля и управления атомных станций":</w:t>
      </w:r>
    </w:p>
    <w:p w:rsidR="00860317" w:rsidRDefault="00860317">
      <w:pPr>
        <w:pStyle w:val="ConsPlusNormal"/>
        <w:ind w:firstLine="540"/>
        <w:jc w:val="both"/>
      </w:pPr>
      <w:r>
        <w:t>способностью демонстрировать знание принципов построения измерительных преобразователей, вторичных измерительных приборов, органов управления, автоматических и автоматизированных систем контроля и управления технологическими процессами атомных электростанций и других ЯЭУ (ПСК-2.1);</w:t>
      </w:r>
    </w:p>
    <w:p w:rsidR="00860317" w:rsidRDefault="00860317">
      <w:pPr>
        <w:pStyle w:val="ConsPlusNormal"/>
        <w:ind w:firstLine="540"/>
        <w:jc w:val="both"/>
      </w:pPr>
      <w:r>
        <w:t>способностью использовать методы математического моделирования процессов в оборудовании ЯЭУ для анализа и синтеза систем контроля и управления (ПСК-2.2);</w:t>
      </w:r>
    </w:p>
    <w:p w:rsidR="00860317" w:rsidRDefault="00860317">
      <w:pPr>
        <w:pStyle w:val="ConsPlusNormal"/>
        <w:ind w:firstLine="540"/>
        <w:jc w:val="both"/>
      </w:pPr>
      <w:r>
        <w:t>способностью разрабатывать и использовать программные модели объекта и алгоритмы управления для проведения исследований в области контроля, управления и защиты ЯЭУ (ПСК-2.3);</w:t>
      </w:r>
    </w:p>
    <w:p w:rsidR="00860317" w:rsidRDefault="00860317">
      <w:pPr>
        <w:pStyle w:val="ConsPlusNormal"/>
        <w:ind w:firstLine="540"/>
        <w:jc w:val="both"/>
      </w:pPr>
      <w:r>
        <w:t>способностью демонстрировать знание теоретических основ информационной техники и систем управления и готовностью использовать их для анализа и синтеза информационно-измерительных, информационных и управляющих систем ЯЭУ (ПСК-2.4);</w:t>
      </w:r>
    </w:p>
    <w:p w:rsidR="00860317" w:rsidRDefault="00860317">
      <w:pPr>
        <w:pStyle w:val="ConsPlusNormal"/>
        <w:ind w:firstLine="540"/>
        <w:jc w:val="both"/>
      </w:pPr>
      <w:r>
        <w:t>владением современными информационными технологиями, программно-инструментальными средствами, инженерными пакетами САПР и способностью их эффективного использования для проведения научных исследований и вычислительных экспериментов (ПСК-2.5);</w:t>
      </w:r>
    </w:p>
    <w:p w:rsidR="00860317" w:rsidRDefault="00860317">
      <w:pPr>
        <w:pStyle w:val="ConsPlusNormal"/>
        <w:ind w:firstLine="540"/>
        <w:jc w:val="both"/>
      </w:pPr>
      <w:r>
        <w:t>способностью использовать современную элементную базу электроники и автоматики, базовые элементы аналоговых и цифровых устройств для создания систем контроля и управления (ПСК-2.6);</w:t>
      </w:r>
    </w:p>
    <w:p w:rsidR="00860317" w:rsidRDefault="00860317">
      <w:pPr>
        <w:pStyle w:val="ConsPlusNormal"/>
        <w:ind w:firstLine="540"/>
        <w:jc w:val="both"/>
      </w:pPr>
      <w:r>
        <w:t>способностью подготовить технические требования, задания и исходные данные для проектирования и эксплуатации автоматизированных систем контроля и управления ЯЭУ и их элементов (ПСК-2.7);</w:t>
      </w:r>
    </w:p>
    <w:p w:rsidR="00860317" w:rsidRDefault="00860317">
      <w:pPr>
        <w:pStyle w:val="ConsPlusNormal"/>
        <w:ind w:firstLine="540"/>
        <w:jc w:val="both"/>
      </w:pPr>
      <w:r>
        <w:lastRenderedPageBreak/>
        <w:t>способностью проводить расчеты электронных схем измерительных преобразователей, систем контроля и управления (ПСК-2.8);</w:t>
      </w:r>
    </w:p>
    <w:p w:rsidR="00860317" w:rsidRDefault="00860317">
      <w:pPr>
        <w:pStyle w:val="ConsPlusNormal"/>
        <w:ind w:firstLine="540"/>
        <w:jc w:val="both"/>
      </w:pPr>
      <w:r>
        <w:t>способностью разрабатывать аппаратуру систем контроля и управления на основе микропроцессорной техники (ПСК-2.9);</w:t>
      </w:r>
    </w:p>
    <w:p w:rsidR="00860317" w:rsidRDefault="00860317">
      <w:pPr>
        <w:pStyle w:val="ConsPlusNormal"/>
        <w:ind w:firstLine="540"/>
        <w:jc w:val="both"/>
      </w:pPr>
      <w:r>
        <w:t>готовностью к проведению предварительного технико-экономического анализа текущих и перспективных разработок электронных систем контроля, систем автоматического и автоматизированного управления ЯЭУ (ПСК-2.10);</w:t>
      </w:r>
    </w:p>
    <w:p w:rsidR="00860317" w:rsidRDefault="00860317">
      <w:pPr>
        <w:pStyle w:val="ConsPlusNormal"/>
        <w:ind w:firstLine="540"/>
        <w:jc w:val="both"/>
      </w:pPr>
      <w:r>
        <w:t>способностью проводить эскизное проектирование перспективных систем автоматики и электроники физических и ядерных энергетических установок (ПСК-2.11);</w:t>
      </w:r>
    </w:p>
    <w:p w:rsidR="00860317" w:rsidRDefault="00860317">
      <w:pPr>
        <w:pStyle w:val="ConsPlusNormal"/>
        <w:ind w:firstLine="540"/>
        <w:jc w:val="both"/>
      </w:pPr>
      <w:r>
        <w:t>способностью применять современные пакеты САПР при выполнении структурного, схемотехнического, технического и конструкторского проектирования в профессиональной деятельности, базовые языки программирования при разработке прикладного программного обеспечения (ПСК-2.12);</w:t>
      </w:r>
    </w:p>
    <w:p w:rsidR="00860317" w:rsidRDefault="00860317">
      <w:pPr>
        <w:pStyle w:val="ConsPlusNormal"/>
        <w:ind w:firstLine="540"/>
        <w:jc w:val="both"/>
      </w:pPr>
      <w:r>
        <w:t>владением методологией системной инженерии, средствами создания электронных проектов АСУТП АС и ее компонентов в соответствии с международными и отечественными стандартами (ПСК-2.13);</w:t>
      </w:r>
    </w:p>
    <w:p w:rsidR="00860317" w:rsidRDefault="00860317">
      <w:pPr>
        <w:pStyle w:val="ConsPlusNormal"/>
        <w:ind w:firstLine="540"/>
        <w:jc w:val="both"/>
      </w:pPr>
      <w:r>
        <w:t>готовностью к эксплуатации действующих на АС приборов и аппаратуры систем контроля, защиты и управления технологическими процессами, программно-технических комплексов АСУТП ЯЭУ (ПСК-2.14);</w:t>
      </w:r>
    </w:p>
    <w:p w:rsidR="00860317" w:rsidRDefault="00860317">
      <w:pPr>
        <w:pStyle w:val="ConsPlusNormal"/>
        <w:ind w:firstLine="540"/>
        <w:jc w:val="both"/>
      </w:pPr>
      <w:r>
        <w:t>способностью проводить сборку и настройку измерительных преобразователей и вторичных приборов, наладку средств низовой автоматики и программно-технических комплексов систем автоматизированного управления ЯЭУ (ПСК-2.15);</w:t>
      </w:r>
    </w:p>
    <w:p w:rsidR="00860317" w:rsidRDefault="00860317">
      <w:pPr>
        <w:pStyle w:val="ConsPlusNormal"/>
        <w:ind w:firstLine="540"/>
        <w:jc w:val="both"/>
      </w:pPr>
      <w:r>
        <w:t>способностью находить неисправности в приборах и аппаратуре систем контроля и автоматики, диагностировать состояние программно-технических комплексов систем автоматизированного управления ЯЭУ и восстанавливать их работоспособность (ПСК-2-16);</w:t>
      </w:r>
    </w:p>
    <w:p w:rsidR="00860317" w:rsidRDefault="00860317">
      <w:pPr>
        <w:pStyle w:val="ConsPlusNormal"/>
        <w:ind w:firstLine="540"/>
        <w:jc w:val="both"/>
      </w:pPr>
      <w:r>
        <w:t>готовностью к контролю и осознанию ответственности за соблюдение экологической безопасности и техники безопасности на основе утвержденных норм и правил на предприятии (ПСК-2.17);</w:t>
      </w:r>
    </w:p>
    <w:p w:rsidR="00860317" w:rsidRDefault="00860317">
      <w:pPr>
        <w:pStyle w:val="ConsPlusNormal"/>
        <w:ind w:firstLine="540"/>
        <w:jc w:val="both"/>
      </w:pPr>
      <w:r>
        <w:t>способностью разрабатывать и оформлять техническую и эксплуатационную документацию, эффективно взаимодействовать со специалистами смежных профилей (ПСК-2.18);</w:t>
      </w:r>
    </w:p>
    <w:p w:rsidR="00860317" w:rsidRDefault="00860317">
      <w:pPr>
        <w:pStyle w:val="ConsPlusNormal"/>
        <w:ind w:firstLine="540"/>
        <w:jc w:val="both"/>
      </w:pPr>
      <w:r>
        <w:t>специализация N 3 "Радиационная безопасность атомных станций":</w:t>
      </w:r>
    </w:p>
    <w:p w:rsidR="00860317" w:rsidRDefault="00860317">
      <w:pPr>
        <w:pStyle w:val="ConsPlusNormal"/>
        <w:ind w:firstLine="540"/>
        <w:jc w:val="both"/>
      </w:pPr>
      <w:r>
        <w:t>способностью разрабатывать и модернизировать компьютерные программы для расчета распространения излучений в однородных и неоднородных средах (ПСК-3.1);</w:t>
      </w:r>
    </w:p>
    <w:p w:rsidR="00860317" w:rsidRDefault="00860317">
      <w:pPr>
        <w:pStyle w:val="ConsPlusNormal"/>
        <w:ind w:firstLine="540"/>
        <w:jc w:val="both"/>
      </w:pPr>
      <w:r>
        <w:t>готовностью к разработке новых блоков детектирования дозиметрической, радиометрической и спектрометрической аппаратуры для анализа полей излучения на АС и технологического радиационного контроля (ПСК-3.2);</w:t>
      </w:r>
    </w:p>
    <w:p w:rsidR="00860317" w:rsidRDefault="00860317">
      <w:pPr>
        <w:pStyle w:val="ConsPlusNormal"/>
        <w:ind w:firstLine="540"/>
        <w:jc w:val="both"/>
      </w:pPr>
      <w:r>
        <w:t>готовностью к анализу миграции радионуклидов в окружающей среде, оценке накопления доз внутреннего облучения, базируясь на рекомендованных МКРЗ камерных моделях (ПСК-3.3);</w:t>
      </w:r>
    </w:p>
    <w:p w:rsidR="00860317" w:rsidRDefault="00860317">
      <w:pPr>
        <w:pStyle w:val="ConsPlusNormal"/>
        <w:ind w:firstLine="540"/>
        <w:jc w:val="both"/>
      </w:pPr>
      <w:r>
        <w:t>способностью проводить физические эксперименты по определению характеристик полей излучений, оценивать погрешности измерений и грамотно интерпретировать результаты измерений (ПСК-3.4);</w:t>
      </w:r>
    </w:p>
    <w:p w:rsidR="00860317" w:rsidRDefault="00860317">
      <w:pPr>
        <w:pStyle w:val="ConsPlusNormal"/>
        <w:ind w:firstLine="540"/>
        <w:jc w:val="both"/>
      </w:pPr>
      <w:r>
        <w:t>способностью к подготовке и анализу информационных данных для расчета биологических защит радиационно-опасных объектов АС (ПСК-3.5);</w:t>
      </w:r>
    </w:p>
    <w:p w:rsidR="00860317" w:rsidRDefault="00860317">
      <w:pPr>
        <w:pStyle w:val="ConsPlusNormal"/>
        <w:ind w:firstLine="540"/>
        <w:jc w:val="both"/>
      </w:pPr>
      <w:r>
        <w:t>готовностью к оценке надежности элементов АС, к оценке риска для персонала, населения и окружающей среды, к разработке сценариев проектных и запроектных аварий (ПСК-3.6);</w:t>
      </w:r>
    </w:p>
    <w:p w:rsidR="00860317" w:rsidRDefault="00860317">
      <w:pPr>
        <w:pStyle w:val="ConsPlusNormal"/>
        <w:ind w:firstLine="540"/>
        <w:jc w:val="both"/>
      </w:pPr>
      <w:r>
        <w:t>готовностью к проектированию систем АКРБ на АС, разработке технических заданий на модернизацию и создание новых элементов АКРБ (ПСК-3.7);</w:t>
      </w:r>
    </w:p>
    <w:p w:rsidR="00860317" w:rsidRDefault="00860317">
      <w:pPr>
        <w:pStyle w:val="ConsPlusNormal"/>
        <w:ind w:firstLine="540"/>
        <w:jc w:val="both"/>
      </w:pPr>
      <w:r>
        <w:t>способностью к проектированию систем безопасного обращения с ОЯТ, ЖРО и ТРО (ПСК-3.8);</w:t>
      </w:r>
    </w:p>
    <w:p w:rsidR="00860317" w:rsidRDefault="00860317">
      <w:pPr>
        <w:pStyle w:val="ConsPlusNormal"/>
        <w:ind w:firstLine="540"/>
        <w:jc w:val="both"/>
      </w:pPr>
      <w:r>
        <w:t>способностью к проектированию биологических защит радиационно-опасных объектов АС, используя пакеты прикладных программ (ПСК-3.9);</w:t>
      </w:r>
    </w:p>
    <w:p w:rsidR="00860317" w:rsidRDefault="00860317">
      <w:pPr>
        <w:pStyle w:val="ConsPlusNormal"/>
        <w:ind w:firstLine="540"/>
        <w:jc w:val="both"/>
      </w:pPr>
      <w:r>
        <w:t>способностью к проведению экспертизы комплекса мероприятий по радиационной защите персонала АС и населения (ПСК-3.10);</w:t>
      </w:r>
    </w:p>
    <w:p w:rsidR="00860317" w:rsidRDefault="00860317">
      <w:pPr>
        <w:pStyle w:val="ConsPlusNormal"/>
        <w:ind w:firstLine="540"/>
        <w:jc w:val="both"/>
      </w:pPr>
      <w:r>
        <w:t xml:space="preserve">способностью выбирать и обосновывать научно-технические мероприятия, направленные на </w:t>
      </w:r>
      <w:r>
        <w:lastRenderedPageBreak/>
        <w:t>обеспечение безопасности персонала, населения и окружающей среды с использованием принципа ALARA (ПСК-3.11);</w:t>
      </w:r>
    </w:p>
    <w:p w:rsidR="00860317" w:rsidRDefault="00860317">
      <w:pPr>
        <w:pStyle w:val="ConsPlusNormal"/>
        <w:ind w:firstLine="540"/>
        <w:jc w:val="both"/>
      </w:pPr>
      <w:r>
        <w:t>способностью к выполнению работ по метрологическому обеспечению технологических процессов, снятию с эксплуатации устаревшего оборудования, формулированию требований к новому приобретаемому оборудованию (ПСК-3.12);</w:t>
      </w:r>
    </w:p>
    <w:p w:rsidR="00860317" w:rsidRDefault="00860317">
      <w:pPr>
        <w:pStyle w:val="ConsPlusNormal"/>
        <w:ind w:firstLine="540"/>
        <w:jc w:val="both"/>
      </w:pPr>
      <w:r>
        <w:t>способностью исследовать радиационные поля в производственных условиях, разрабатывать способы снижения радиационных нагрузок (ПСК-3.13);</w:t>
      </w:r>
    </w:p>
    <w:p w:rsidR="00860317" w:rsidRDefault="00860317">
      <w:pPr>
        <w:pStyle w:val="ConsPlusNormal"/>
        <w:ind w:firstLine="540"/>
        <w:jc w:val="both"/>
      </w:pPr>
      <w:r>
        <w:t>способностью к наладке, испытанию, поверке аппаратуры радиационного контроля в производственных условиях (ПСК-3.14);</w:t>
      </w:r>
    </w:p>
    <w:p w:rsidR="00860317" w:rsidRDefault="00860317">
      <w:pPr>
        <w:pStyle w:val="ConsPlusNormal"/>
        <w:ind w:firstLine="540"/>
        <w:jc w:val="both"/>
      </w:pPr>
      <w:r>
        <w:t>готовностью по отклонению параметров, измеряемых аппаратурой радиационного контроля, прогнозировать возможные аварийные ситуации (ПСК-3.15);</w:t>
      </w:r>
    </w:p>
    <w:p w:rsidR="00860317" w:rsidRDefault="00860317">
      <w:pPr>
        <w:pStyle w:val="ConsPlusNormal"/>
        <w:ind w:firstLine="540"/>
        <w:jc w:val="both"/>
      </w:pPr>
      <w:r>
        <w:t>готовностью к неукоснительному соблюдению в практической деятельности законов Российской Федерации в области использования атомной энергии, радиационной безопасности, санитарно-эпидемиологического благополучия населения, норм и правил радиационной безопасности, способностью проводить разъяснительную работу о безопасности функционирования АС с персоналом и населением, проживающим на наблюдаемой территории (ПСК-3.16).</w:t>
      </w:r>
    </w:p>
    <w:p w:rsidR="00860317" w:rsidRDefault="00860317">
      <w:pPr>
        <w:pStyle w:val="ConsPlusNormal"/>
        <w:ind w:firstLine="540"/>
        <w:jc w:val="both"/>
      </w:pPr>
      <w:bookmarkStart w:id="2" w:name="P283"/>
      <w:bookmarkEnd w:id="2"/>
      <w:r>
        <w:t>5.6. При разработке программы специалитета все общекультурные, общепрофессиональные, профессиональные компетенции, отнесенные к тем видам профессиональной деятельности, на которые ориентирована программа специалитета, и профессионально-специализированные компетенции, отнесенные к выбранной специализации, включаются в набор требуемых результатов освоения программы специалитета.</w:t>
      </w:r>
    </w:p>
    <w:p w:rsidR="00860317" w:rsidRDefault="00860317">
      <w:pPr>
        <w:pStyle w:val="ConsPlusNormal"/>
        <w:ind w:firstLine="540"/>
        <w:jc w:val="both"/>
      </w:pPr>
      <w:r>
        <w:t xml:space="preserve">5.7. При разработке программы специалитета организация вправе дополнить набор компетенций, указанных в </w:t>
      </w:r>
      <w:hyperlink w:anchor="P283" w:history="1">
        <w:r>
          <w:rPr>
            <w:color w:val="0000FF"/>
          </w:rPr>
          <w:t>пункте 5.6</w:t>
        </w:r>
      </w:hyperlink>
      <w:r>
        <w:t xml:space="preserve"> настоящего ФГОС, иными компетенциями с учетом направленности программы специалитета.</w:t>
      </w:r>
    </w:p>
    <w:p w:rsidR="00860317" w:rsidRDefault="00860317">
      <w:pPr>
        <w:pStyle w:val="ConsPlusNormal"/>
        <w:ind w:firstLine="540"/>
        <w:jc w:val="both"/>
      </w:pPr>
      <w:r>
        <w:t>5.8. При разработке программы специалитета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860317" w:rsidRDefault="00860317">
      <w:pPr>
        <w:pStyle w:val="ConsPlusNormal"/>
        <w:jc w:val="both"/>
      </w:pPr>
    </w:p>
    <w:p w:rsidR="00860317" w:rsidRDefault="00860317">
      <w:pPr>
        <w:pStyle w:val="ConsPlusNormal"/>
        <w:jc w:val="center"/>
      </w:pPr>
      <w:r>
        <w:t>VI. ТРЕБОВАНИЯ К СТРУКТУРЕ ПРОГРАММЫ СПЕЦИАЛИТЕТА</w:t>
      </w:r>
    </w:p>
    <w:p w:rsidR="00860317" w:rsidRDefault="00860317">
      <w:pPr>
        <w:pStyle w:val="ConsPlusNormal"/>
        <w:jc w:val="both"/>
      </w:pPr>
    </w:p>
    <w:p w:rsidR="00860317" w:rsidRDefault="00860317">
      <w:pPr>
        <w:pStyle w:val="ConsPlusNormal"/>
        <w:ind w:firstLine="540"/>
        <w:jc w:val="both"/>
      </w:pPr>
      <w:r>
        <w:t>6.1. Структура программы специалитета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специалитета, имеющих различную направленность (профиль) образования в рамках одной специализации программы специалитета.</w:t>
      </w:r>
    </w:p>
    <w:p w:rsidR="00860317" w:rsidRDefault="00860317">
      <w:pPr>
        <w:pStyle w:val="ConsPlusNormal"/>
        <w:ind w:firstLine="540"/>
        <w:jc w:val="both"/>
      </w:pPr>
      <w:r>
        <w:t>6.2. Программа специалитета состоит из следующих блоков:</w:t>
      </w:r>
    </w:p>
    <w:p w:rsidR="00860317" w:rsidRDefault="00860317">
      <w:pPr>
        <w:pStyle w:val="ConsPlusNormal"/>
        <w:ind w:firstLine="540"/>
        <w:jc w:val="both"/>
      </w:pPr>
      <w: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860317" w:rsidRDefault="00860317">
      <w:pPr>
        <w:pStyle w:val="ConsPlusNormal"/>
        <w:ind w:firstLine="540"/>
        <w:jc w:val="both"/>
      </w:pPr>
      <w:r>
        <w:t>Блок 2 "Практики, в том числе научно-исследовательская работа (НИР)", который в полном объеме относится к базовой части программы.</w:t>
      </w:r>
    </w:p>
    <w:p w:rsidR="00860317" w:rsidRDefault="00860317">
      <w:pPr>
        <w:pStyle w:val="ConsPlusNormal"/>
        <w:ind w:firstLine="540"/>
        <w:jc w:val="both"/>
      </w:pPr>
      <w: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860317" w:rsidRDefault="00860317">
      <w:pPr>
        <w:pStyle w:val="ConsPlusNormal"/>
        <w:ind w:firstLine="540"/>
        <w:jc w:val="both"/>
      </w:pPr>
      <w:r>
        <w:t>--------------------------------</w:t>
      </w:r>
    </w:p>
    <w:p w:rsidR="00860317" w:rsidRDefault="00860317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Перечень</w:t>
        </w:r>
      </w:hyperlink>
      <w:r>
        <w:t xml:space="preserve"> специальностей высшего образования - специалитета,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 и от 25 марта 2015 </w:t>
      </w:r>
      <w:r>
        <w:lastRenderedPageBreak/>
        <w:t>г. N 270 (зарегистрирован Министерством юстиции Российской Федерации 22 апреля 2015 г., регистрационный N 36994).</w:t>
      </w:r>
    </w:p>
    <w:p w:rsidR="00860317" w:rsidRDefault="00860317">
      <w:pPr>
        <w:pStyle w:val="ConsPlusNormal"/>
        <w:jc w:val="both"/>
      </w:pPr>
    </w:p>
    <w:p w:rsidR="00860317" w:rsidRDefault="00860317">
      <w:pPr>
        <w:pStyle w:val="ConsPlusNormal"/>
        <w:jc w:val="center"/>
      </w:pPr>
      <w:r>
        <w:t>Структура программы специалитета</w:t>
      </w:r>
    </w:p>
    <w:p w:rsidR="00860317" w:rsidRDefault="00860317">
      <w:pPr>
        <w:sectPr w:rsidR="00860317" w:rsidSect="00FC5A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0317" w:rsidRDefault="00860317">
      <w:pPr>
        <w:pStyle w:val="ConsPlusNormal"/>
        <w:jc w:val="both"/>
      </w:pPr>
    </w:p>
    <w:p w:rsidR="00860317" w:rsidRDefault="00860317">
      <w:pPr>
        <w:pStyle w:val="ConsPlusNormal"/>
        <w:jc w:val="right"/>
      </w:pPr>
      <w:r>
        <w:t>Таблица</w:t>
      </w:r>
    </w:p>
    <w:p w:rsidR="00860317" w:rsidRDefault="0086031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6480"/>
        <w:gridCol w:w="2197"/>
      </w:tblGrid>
      <w:tr w:rsidR="00860317">
        <w:tc>
          <w:tcPr>
            <w:tcW w:w="7442" w:type="dxa"/>
            <w:gridSpan w:val="2"/>
          </w:tcPr>
          <w:p w:rsidR="00860317" w:rsidRDefault="00860317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2197" w:type="dxa"/>
          </w:tcPr>
          <w:p w:rsidR="00860317" w:rsidRDefault="00860317">
            <w:pPr>
              <w:pStyle w:val="ConsPlusNormal"/>
              <w:jc w:val="center"/>
            </w:pPr>
            <w:r>
              <w:t>Объем программы специалитета в з.е.</w:t>
            </w:r>
          </w:p>
        </w:tc>
      </w:tr>
      <w:tr w:rsidR="00860317">
        <w:tc>
          <w:tcPr>
            <w:tcW w:w="962" w:type="dxa"/>
            <w:vMerge w:val="restart"/>
          </w:tcPr>
          <w:p w:rsidR="00860317" w:rsidRDefault="00860317">
            <w:pPr>
              <w:pStyle w:val="ConsPlusNormal"/>
            </w:pPr>
            <w:r>
              <w:t>Блок 1</w:t>
            </w:r>
          </w:p>
        </w:tc>
        <w:tc>
          <w:tcPr>
            <w:tcW w:w="6480" w:type="dxa"/>
          </w:tcPr>
          <w:p w:rsidR="00860317" w:rsidRDefault="00860317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197" w:type="dxa"/>
          </w:tcPr>
          <w:p w:rsidR="00860317" w:rsidRDefault="00860317">
            <w:pPr>
              <w:pStyle w:val="ConsPlusNormal"/>
              <w:jc w:val="center"/>
            </w:pPr>
            <w:r>
              <w:t>281 - 291</w:t>
            </w:r>
          </w:p>
        </w:tc>
      </w:tr>
      <w:tr w:rsidR="00860317">
        <w:tblPrEx>
          <w:tblBorders>
            <w:insideH w:val="nil"/>
          </w:tblBorders>
        </w:tblPrEx>
        <w:tc>
          <w:tcPr>
            <w:tcW w:w="962" w:type="dxa"/>
            <w:vMerge/>
          </w:tcPr>
          <w:p w:rsidR="00860317" w:rsidRDefault="00860317"/>
        </w:tc>
        <w:tc>
          <w:tcPr>
            <w:tcW w:w="6480" w:type="dxa"/>
            <w:tcBorders>
              <w:bottom w:val="nil"/>
            </w:tcBorders>
          </w:tcPr>
          <w:p w:rsidR="00860317" w:rsidRDefault="00860317">
            <w:pPr>
              <w:pStyle w:val="ConsPlusNormal"/>
            </w:pPr>
            <w:r>
              <w:t>Базовая часть</w:t>
            </w:r>
          </w:p>
        </w:tc>
        <w:tc>
          <w:tcPr>
            <w:tcW w:w="2197" w:type="dxa"/>
            <w:tcBorders>
              <w:bottom w:val="nil"/>
            </w:tcBorders>
          </w:tcPr>
          <w:p w:rsidR="00860317" w:rsidRDefault="00860317">
            <w:pPr>
              <w:pStyle w:val="ConsPlusNormal"/>
              <w:jc w:val="center"/>
            </w:pPr>
            <w:r>
              <w:t>215 - 265</w:t>
            </w:r>
          </w:p>
        </w:tc>
      </w:tr>
      <w:tr w:rsidR="00860317">
        <w:tblPrEx>
          <w:tblBorders>
            <w:insideH w:val="nil"/>
          </w:tblBorders>
        </w:tblPrEx>
        <w:tc>
          <w:tcPr>
            <w:tcW w:w="962" w:type="dxa"/>
            <w:vMerge/>
          </w:tcPr>
          <w:p w:rsidR="00860317" w:rsidRDefault="00860317"/>
        </w:tc>
        <w:tc>
          <w:tcPr>
            <w:tcW w:w="6480" w:type="dxa"/>
            <w:tcBorders>
              <w:top w:val="nil"/>
            </w:tcBorders>
          </w:tcPr>
          <w:p w:rsidR="00860317" w:rsidRDefault="00860317">
            <w:pPr>
              <w:pStyle w:val="ConsPlusNormal"/>
            </w:pPr>
            <w:r>
              <w:t>В том числе дисциплины (модули) специализации</w:t>
            </w:r>
          </w:p>
        </w:tc>
        <w:tc>
          <w:tcPr>
            <w:tcW w:w="2197" w:type="dxa"/>
            <w:tcBorders>
              <w:top w:val="nil"/>
            </w:tcBorders>
          </w:tcPr>
          <w:p w:rsidR="00860317" w:rsidRDefault="00860317">
            <w:pPr>
              <w:pStyle w:val="ConsPlusNormal"/>
              <w:jc w:val="center"/>
            </w:pPr>
            <w:r>
              <w:t>51 - 66</w:t>
            </w:r>
          </w:p>
        </w:tc>
      </w:tr>
      <w:tr w:rsidR="00860317">
        <w:tc>
          <w:tcPr>
            <w:tcW w:w="962" w:type="dxa"/>
            <w:vMerge/>
          </w:tcPr>
          <w:p w:rsidR="00860317" w:rsidRDefault="00860317"/>
        </w:tc>
        <w:tc>
          <w:tcPr>
            <w:tcW w:w="6480" w:type="dxa"/>
          </w:tcPr>
          <w:p w:rsidR="00860317" w:rsidRDefault="00860317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197" w:type="dxa"/>
          </w:tcPr>
          <w:p w:rsidR="00860317" w:rsidRDefault="00860317">
            <w:pPr>
              <w:pStyle w:val="ConsPlusNormal"/>
              <w:jc w:val="center"/>
            </w:pPr>
            <w:r>
              <w:t>16 - 76</w:t>
            </w:r>
          </w:p>
        </w:tc>
      </w:tr>
      <w:tr w:rsidR="00860317">
        <w:tc>
          <w:tcPr>
            <w:tcW w:w="962" w:type="dxa"/>
            <w:vMerge w:val="restart"/>
          </w:tcPr>
          <w:p w:rsidR="00860317" w:rsidRDefault="00860317">
            <w:pPr>
              <w:pStyle w:val="ConsPlusNormal"/>
            </w:pPr>
            <w:r>
              <w:t>Блок 2</w:t>
            </w:r>
          </w:p>
        </w:tc>
        <w:tc>
          <w:tcPr>
            <w:tcW w:w="6480" w:type="dxa"/>
          </w:tcPr>
          <w:p w:rsidR="00860317" w:rsidRDefault="00860317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197" w:type="dxa"/>
          </w:tcPr>
          <w:p w:rsidR="00860317" w:rsidRDefault="00860317">
            <w:pPr>
              <w:pStyle w:val="ConsPlusNormal"/>
              <w:jc w:val="center"/>
            </w:pPr>
            <w:r>
              <w:t>30 - 43</w:t>
            </w:r>
          </w:p>
        </w:tc>
      </w:tr>
      <w:tr w:rsidR="00860317">
        <w:tc>
          <w:tcPr>
            <w:tcW w:w="962" w:type="dxa"/>
            <w:vMerge/>
          </w:tcPr>
          <w:p w:rsidR="00860317" w:rsidRDefault="00860317"/>
        </w:tc>
        <w:tc>
          <w:tcPr>
            <w:tcW w:w="6480" w:type="dxa"/>
          </w:tcPr>
          <w:p w:rsidR="00860317" w:rsidRDefault="00860317">
            <w:pPr>
              <w:pStyle w:val="ConsPlusNormal"/>
            </w:pPr>
            <w:r>
              <w:t>Базовая часть</w:t>
            </w:r>
          </w:p>
        </w:tc>
        <w:tc>
          <w:tcPr>
            <w:tcW w:w="2197" w:type="dxa"/>
          </w:tcPr>
          <w:p w:rsidR="00860317" w:rsidRDefault="00860317">
            <w:pPr>
              <w:pStyle w:val="ConsPlusNormal"/>
              <w:jc w:val="center"/>
            </w:pPr>
            <w:r>
              <w:t>30 - 43</w:t>
            </w:r>
          </w:p>
        </w:tc>
      </w:tr>
      <w:tr w:rsidR="00860317">
        <w:tc>
          <w:tcPr>
            <w:tcW w:w="962" w:type="dxa"/>
            <w:vMerge w:val="restart"/>
          </w:tcPr>
          <w:p w:rsidR="00860317" w:rsidRDefault="00860317">
            <w:pPr>
              <w:pStyle w:val="ConsPlusNormal"/>
            </w:pPr>
            <w:r>
              <w:t>Блок 3</w:t>
            </w:r>
          </w:p>
        </w:tc>
        <w:tc>
          <w:tcPr>
            <w:tcW w:w="6480" w:type="dxa"/>
          </w:tcPr>
          <w:p w:rsidR="00860317" w:rsidRDefault="0086031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97" w:type="dxa"/>
          </w:tcPr>
          <w:p w:rsidR="00860317" w:rsidRDefault="00860317">
            <w:pPr>
              <w:pStyle w:val="ConsPlusNormal"/>
              <w:jc w:val="center"/>
            </w:pPr>
            <w:r>
              <w:t>6 - 9</w:t>
            </w:r>
          </w:p>
        </w:tc>
      </w:tr>
      <w:tr w:rsidR="00860317">
        <w:tc>
          <w:tcPr>
            <w:tcW w:w="962" w:type="dxa"/>
            <w:vMerge/>
          </w:tcPr>
          <w:p w:rsidR="00860317" w:rsidRDefault="00860317"/>
        </w:tc>
        <w:tc>
          <w:tcPr>
            <w:tcW w:w="6480" w:type="dxa"/>
          </w:tcPr>
          <w:p w:rsidR="00860317" w:rsidRDefault="00860317">
            <w:pPr>
              <w:pStyle w:val="ConsPlusNormal"/>
            </w:pPr>
            <w:r>
              <w:t>Базовая часть</w:t>
            </w:r>
          </w:p>
        </w:tc>
        <w:tc>
          <w:tcPr>
            <w:tcW w:w="2197" w:type="dxa"/>
          </w:tcPr>
          <w:p w:rsidR="00860317" w:rsidRDefault="00860317">
            <w:pPr>
              <w:pStyle w:val="ConsPlusNormal"/>
              <w:jc w:val="center"/>
            </w:pPr>
            <w:r>
              <w:t>6 - 9</w:t>
            </w:r>
          </w:p>
        </w:tc>
      </w:tr>
      <w:tr w:rsidR="00860317">
        <w:tc>
          <w:tcPr>
            <w:tcW w:w="7442" w:type="dxa"/>
            <w:gridSpan w:val="2"/>
          </w:tcPr>
          <w:p w:rsidR="00860317" w:rsidRDefault="00860317">
            <w:pPr>
              <w:pStyle w:val="ConsPlusNormal"/>
              <w:jc w:val="center"/>
            </w:pPr>
            <w:r>
              <w:t>Объем программы специалитета</w:t>
            </w:r>
          </w:p>
        </w:tc>
        <w:tc>
          <w:tcPr>
            <w:tcW w:w="2197" w:type="dxa"/>
          </w:tcPr>
          <w:p w:rsidR="00860317" w:rsidRDefault="00860317">
            <w:pPr>
              <w:pStyle w:val="ConsPlusNormal"/>
              <w:jc w:val="center"/>
            </w:pPr>
            <w:r>
              <w:t>330</w:t>
            </w:r>
          </w:p>
        </w:tc>
      </w:tr>
    </w:tbl>
    <w:p w:rsidR="00860317" w:rsidRDefault="00860317">
      <w:pPr>
        <w:sectPr w:rsidR="00860317">
          <w:pgSz w:w="16838" w:h="11905"/>
          <w:pgMar w:top="1701" w:right="1134" w:bottom="850" w:left="1134" w:header="0" w:footer="0" w:gutter="0"/>
          <w:cols w:space="720"/>
        </w:sectPr>
      </w:pPr>
    </w:p>
    <w:p w:rsidR="00860317" w:rsidRDefault="00860317">
      <w:pPr>
        <w:pStyle w:val="ConsPlusNormal"/>
        <w:jc w:val="both"/>
      </w:pPr>
    </w:p>
    <w:p w:rsidR="00860317" w:rsidRDefault="00860317">
      <w:pPr>
        <w:pStyle w:val="ConsPlusNormal"/>
        <w:ind w:firstLine="540"/>
        <w:jc w:val="both"/>
      </w:pPr>
      <w:r>
        <w:t>6.3. Дисциплины (модули), относящиеся к базовой части программы специалитета, включая дисциплины (модули) специализации, являются обязательными для освоения обучающимся вне зависимости от направленности (профиля) программы, которую он осваивает. Набор дисциплин (модулей), относящихся к базовой части программы специалитета,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</w:p>
    <w:p w:rsidR="00860317" w:rsidRDefault="00860317">
      <w:pPr>
        <w:pStyle w:val="ConsPlusNormal"/>
        <w:ind w:firstLine="540"/>
        <w:jc w:val="both"/>
      </w:pPr>
      <w:r>
        <w:t>6.4. Дисциплины (модули) по философии, истории, иностранному языку, безопасности жизнедеятельности реализуются в рамках базовой части Блока 1 "Дисциплины (модули)" программы специалитета. Объем, содержание и порядок реализации указанных дисциплин (модулей) определяются организацией самостоятельно.</w:t>
      </w:r>
    </w:p>
    <w:p w:rsidR="00860317" w:rsidRDefault="00860317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860317" w:rsidRDefault="00860317">
      <w:pPr>
        <w:pStyle w:val="ConsPlusNormal"/>
        <w:ind w:firstLine="540"/>
        <w:jc w:val="both"/>
      </w:pPr>
      <w:r>
        <w:t>базовой части Блока 1 "Дисциплины (модули)" программы специалитета в объеме не менее 72 академических часов (2 з.е.) в очной форме обучения;</w:t>
      </w:r>
    </w:p>
    <w:p w:rsidR="00860317" w:rsidRDefault="00860317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з.е. не переводятся.</w:t>
      </w:r>
    </w:p>
    <w:p w:rsidR="00860317" w:rsidRDefault="00860317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860317" w:rsidRDefault="00860317">
      <w:pPr>
        <w:pStyle w:val="ConsPlusNormal"/>
        <w:ind w:firstLine="540"/>
        <w:jc w:val="both"/>
      </w:pPr>
      <w:r>
        <w:t>6.6. Дисциплины (модули), относящиеся к вариативной части программы специалитета, определяют направленность (профиль) программы специалитета.</w:t>
      </w:r>
    </w:p>
    <w:p w:rsidR="00860317" w:rsidRDefault="00860317">
      <w:pPr>
        <w:pStyle w:val="ConsPlusNormal"/>
        <w:ind w:firstLine="540"/>
        <w:jc w:val="both"/>
      </w:pPr>
      <w:r>
        <w:t>Набор дисциплин (модулей), относящихся к вариативной части программы специалитета, организация определяет самостоятельно в объеме, установленном настоящим ФГОС ВО. После выбора обучающимся направленности (профиля) программы специалитета набор соответствующих дисциплин (модулей) становится обязательным для освоения обучающимся.</w:t>
      </w:r>
    </w:p>
    <w:p w:rsidR="00860317" w:rsidRDefault="00860317">
      <w:pPr>
        <w:pStyle w:val="ConsPlusNormal"/>
        <w:ind w:firstLine="540"/>
        <w:jc w:val="both"/>
      </w:pPr>
      <w:r>
        <w:t>6.7. В Блок 2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860317" w:rsidRDefault="00860317">
      <w:pPr>
        <w:pStyle w:val="ConsPlusNormal"/>
        <w:ind w:firstLine="540"/>
        <w:jc w:val="both"/>
      </w:pPr>
      <w:r>
        <w:t>Типы учебной практики:</w:t>
      </w:r>
    </w:p>
    <w:p w:rsidR="00860317" w:rsidRDefault="00860317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860317" w:rsidRDefault="00860317">
      <w:pPr>
        <w:pStyle w:val="ConsPlusNormal"/>
        <w:ind w:firstLine="540"/>
        <w:jc w:val="both"/>
      </w:pPr>
      <w:r>
        <w:t>Способы проведения учебной практики:</w:t>
      </w:r>
    </w:p>
    <w:p w:rsidR="00860317" w:rsidRDefault="00860317">
      <w:pPr>
        <w:pStyle w:val="ConsPlusNormal"/>
        <w:ind w:firstLine="540"/>
        <w:jc w:val="both"/>
      </w:pPr>
      <w:r>
        <w:t>стационарная;</w:t>
      </w:r>
    </w:p>
    <w:p w:rsidR="00860317" w:rsidRDefault="00860317">
      <w:pPr>
        <w:pStyle w:val="ConsPlusNormal"/>
        <w:ind w:firstLine="540"/>
        <w:jc w:val="both"/>
      </w:pPr>
      <w:r>
        <w:t>выездная.</w:t>
      </w:r>
    </w:p>
    <w:p w:rsidR="00860317" w:rsidRDefault="00860317">
      <w:pPr>
        <w:pStyle w:val="ConsPlusNormal"/>
        <w:ind w:firstLine="540"/>
        <w:jc w:val="both"/>
      </w:pPr>
      <w:r>
        <w:t>Типы производственной практики:</w:t>
      </w:r>
    </w:p>
    <w:p w:rsidR="00860317" w:rsidRDefault="00860317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860317" w:rsidRDefault="00860317">
      <w:pPr>
        <w:pStyle w:val="ConsPlusNormal"/>
        <w:ind w:firstLine="540"/>
        <w:jc w:val="both"/>
      </w:pPr>
      <w:r>
        <w:t>технологическая практика;</w:t>
      </w:r>
    </w:p>
    <w:p w:rsidR="00860317" w:rsidRDefault="00860317">
      <w:pPr>
        <w:pStyle w:val="ConsPlusNormal"/>
        <w:ind w:firstLine="540"/>
        <w:jc w:val="both"/>
      </w:pPr>
      <w:r>
        <w:t>научно-исследовательская работа.</w:t>
      </w:r>
    </w:p>
    <w:p w:rsidR="00860317" w:rsidRDefault="00860317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860317" w:rsidRDefault="00860317">
      <w:pPr>
        <w:pStyle w:val="ConsPlusNormal"/>
        <w:ind w:firstLine="540"/>
        <w:jc w:val="both"/>
      </w:pPr>
      <w:r>
        <w:t>стационарная;</w:t>
      </w:r>
    </w:p>
    <w:p w:rsidR="00860317" w:rsidRDefault="00860317">
      <w:pPr>
        <w:pStyle w:val="ConsPlusNormal"/>
        <w:ind w:firstLine="540"/>
        <w:jc w:val="both"/>
      </w:pPr>
      <w:r>
        <w:t>выездная.</w:t>
      </w:r>
    </w:p>
    <w:p w:rsidR="00860317" w:rsidRDefault="00860317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860317" w:rsidRDefault="00860317">
      <w:pPr>
        <w:pStyle w:val="ConsPlusNormal"/>
        <w:ind w:firstLine="540"/>
        <w:jc w:val="both"/>
      </w:pPr>
      <w:r>
        <w:t>При разработке программ специалитета организация выбирает типы практик в зависимости от вида (видов) деятельности, на который (которые) ориентирована программа специалитета и специализации. Организация вправе предусмотреть в программе специалитета иные типы практик дополнительно к установленным настоящим ФГОС ВО.</w:t>
      </w:r>
    </w:p>
    <w:p w:rsidR="00860317" w:rsidRDefault="00860317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860317" w:rsidRDefault="00860317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860317" w:rsidRDefault="00860317">
      <w:pPr>
        <w:pStyle w:val="ConsPlusNormal"/>
        <w:ind w:firstLine="540"/>
        <w:jc w:val="both"/>
      </w:pPr>
      <w:r>
        <w:t xml:space="preserve">6.8. В Блок 3 "Государственная итоговая аттестация" входит защита выпускной </w:t>
      </w:r>
      <w:r>
        <w:lastRenderedPageBreak/>
        <w:t>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860317" w:rsidRDefault="00860317">
      <w:pPr>
        <w:pStyle w:val="ConsPlusNormal"/>
        <w:ind w:firstLine="540"/>
        <w:jc w:val="both"/>
      </w:pPr>
      <w:r>
        <w:t>6.9. Реализация части (частей) образовательной программы и государственной итоговой аттестации, содержащей научно-техническую информацию, подлежащую экспортному контролю, и в рамках которой (которых) до обучающихся доводятся сведения ограниченного доступа,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860317" w:rsidRDefault="00860317">
      <w:pPr>
        <w:pStyle w:val="ConsPlusNormal"/>
        <w:ind w:firstLine="540"/>
        <w:jc w:val="both"/>
      </w:pPr>
      <w:r>
        <w:t>6.10. При разработке программы специалитета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 в объеме не менее 30 процентов вариативной части Блока 1 "Дисциплины (модули)".</w:t>
      </w:r>
    </w:p>
    <w:p w:rsidR="00860317" w:rsidRDefault="00860317">
      <w:pPr>
        <w:pStyle w:val="ConsPlusNormal"/>
        <w:ind w:firstLine="540"/>
        <w:jc w:val="both"/>
      </w:pPr>
      <w:r>
        <w:t>6.11. Количество часов, отведенных на занятия лекционного типа в целом по Блоку 1 "Дисциплины (модули)", должно составлять не более 45 процентов от общего количества часов аудиторных занятий, отведенных на реализацию данного Блока.</w:t>
      </w:r>
    </w:p>
    <w:p w:rsidR="00860317" w:rsidRDefault="00860317">
      <w:pPr>
        <w:pStyle w:val="ConsPlusNormal"/>
        <w:jc w:val="both"/>
      </w:pPr>
    </w:p>
    <w:p w:rsidR="00860317" w:rsidRDefault="00860317">
      <w:pPr>
        <w:pStyle w:val="ConsPlusNormal"/>
        <w:jc w:val="center"/>
      </w:pPr>
      <w:r>
        <w:t>VII. ТРЕБОВАНИЯ К УСЛОВИЯМ РЕАЛИЗАЦИИ</w:t>
      </w:r>
    </w:p>
    <w:p w:rsidR="00860317" w:rsidRDefault="00860317">
      <w:pPr>
        <w:pStyle w:val="ConsPlusNormal"/>
        <w:jc w:val="center"/>
      </w:pPr>
      <w:r>
        <w:t>ПРОГРАММЫ СПЕЦИАЛИТЕТА</w:t>
      </w:r>
    </w:p>
    <w:p w:rsidR="00860317" w:rsidRDefault="00860317">
      <w:pPr>
        <w:pStyle w:val="ConsPlusNormal"/>
        <w:jc w:val="both"/>
      </w:pPr>
    </w:p>
    <w:p w:rsidR="00860317" w:rsidRDefault="00860317">
      <w:pPr>
        <w:pStyle w:val="ConsPlusNormal"/>
        <w:ind w:firstLine="540"/>
        <w:jc w:val="both"/>
      </w:pPr>
      <w:r>
        <w:t>7.1. Общесистемные требования к реализации программы специалитета.</w:t>
      </w:r>
    </w:p>
    <w:p w:rsidR="00860317" w:rsidRDefault="00860317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860317" w:rsidRDefault="00860317">
      <w:pPr>
        <w:pStyle w:val="ConsPlusNormal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860317" w:rsidRDefault="00860317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860317" w:rsidRDefault="00860317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860317" w:rsidRDefault="00860317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860317" w:rsidRDefault="00860317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60317" w:rsidRDefault="00860317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60317" w:rsidRDefault="00860317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860317" w:rsidRDefault="00860317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860317" w:rsidRDefault="00860317">
      <w:pPr>
        <w:pStyle w:val="ConsPlusNormal"/>
        <w:ind w:firstLine="540"/>
        <w:jc w:val="both"/>
      </w:pPr>
      <w:r>
        <w:t>--------------------------------</w:t>
      </w:r>
    </w:p>
    <w:p w:rsidR="00860317" w:rsidRDefault="00860317">
      <w:pPr>
        <w:pStyle w:val="ConsPlusNormal"/>
        <w:ind w:firstLine="540"/>
        <w:jc w:val="both"/>
      </w:pPr>
      <w:r>
        <w:t xml:space="preserve">&lt;1&gt;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</w:t>
      </w:r>
      <w:r>
        <w:lastRenderedPageBreak/>
        <w:t xml:space="preserve">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4243; N 48, ст. 6645; 2015, N 1, ст. 84),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4243).</w:t>
      </w:r>
    </w:p>
    <w:p w:rsidR="00860317" w:rsidRDefault="00860317">
      <w:pPr>
        <w:pStyle w:val="ConsPlusNormal"/>
        <w:jc w:val="both"/>
      </w:pPr>
    </w:p>
    <w:p w:rsidR="00860317" w:rsidRDefault="00860317">
      <w:pPr>
        <w:pStyle w:val="ConsPlusNormal"/>
        <w:ind w:firstLine="540"/>
        <w:jc w:val="both"/>
      </w:pPr>
      <w:r>
        <w:t>7.1.3. В случае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860317" w:rsidRDefault="00860317">
      <w:pPr>
        <w:pStyle w:val="ConsPlusNormal"/>
        <w:ind w:firstLine="540"/>
        <w:jc w:val="both"/>
      </w:pPr>
      <w:r>
        <w:t>7.1.4. В случае реализации программы специалитета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специалитета должны обеспечиваться совокупностью ресурсов указанных организаций.</w:t>
      </w:r>
    </w:p>
    <w:p w:rsidR="00860317" w:rsidRDefault="00860317">
      <w:pPr>
        <w:pStyle w:val="ConsPlusNormal"/>
        <w:ind w:firstLine="540"/>
        <w:jc w:val="both"/>
      </w:pPr>
      <w:r>
        <w:t xml:space="preserve">7.1.5.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4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860317" w:rsidRDefault="00860317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860317" w:rsidRDefault="00860317">
      <w:pPr>
        <w:pStyle w:val="ConsPlusNormal"/>
        <w:jc w:val="both"/>
      </w:pPr>
    </w:p>
    <w:p w:rsidR="00860317" w:rsidRDefault="00860317">
      <w:pPr>
        <w:pStyle w:val="ConsPlusNormal"/>
        <w:ind w:firstLine="540"/>
        <w:jc w:val="both"/>
      </w:pPr>
      <w:r>
        <w:t>7.2. Требования к кадровым условиям реализации программы специалитета.</w:t>
      </w:r>
    </w:p>
    <w:p w:rsidR="00860317" w:rsidRDefault="00860317">
      <w:pPr>
        <w:pStyle w:val="ConsPlusNormal"/>
        <w:ind w:firstLine="540"/>
        <w:jc w:val="both"/>
      </w:pPr>
      <w:r>
        <w:t>7.2.1. Реализация программы специалитета обеспечивается руководящими и научно-педагогическими работниками организации, а также лицами, привлекаемыми к реализации программы специалитета на условиях гражданско-правового договора.</w:t>
      </w:r>
    </w:p>
    <w:p w:rsidR="00860317" w:rsidRDefault="00860317">
      <w:pPr>
        <w:pStyle w:val="ConsPlusNormal"/>
        <w:ind w:firstLine="540"/>
        <w:jc w:val="both"/>
      </w:pPr>
      <w:r>
        <w:t>7.2.2.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специалитета, должна составлять не менее 70 процентов.</w:t>
      </w:r>
    </w:p>
    <w:p w:rsidR="00860317" w:rsidRDefault="00860317">
      <w:pPr>
        <w:pStyle w:val="ConsPlusNormal"/>
        <w:ind w:firstLine="540"/>
        <w:jc w:val="both"/>
      </w:pPr>
      <w:r>
        <w:t>7.2.3.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специалитета, должна быть не менее 60 процентов.</w:t>
      </w:r>
    </w:p>
    <w:p w:rsidR="00860317" w:rsidRDefault="00860317">
      <w:pPr>
        <w:pStyle w:val="ConsPlusNormal"/>
        <w:ind w:firstLine="540"/>
        <w:jc w:val="both"/>
      </w:pPr>
      <w:r>
        <w:t>7.2.4. Доля работников (в приведенных к целочисленным значениям ставок) из числа руководителей и работников организаций, деятельность которых связана с видом (видами) профессиональной деятельности, к которой готовится обучающийся, и (или) специализацией и (или) направленностью (профилем) реализуемой программы специалитета (имеющих стаж работы в данной профессиональной области не менее 3 лет) в общем числе работников, реализующих программу специалитета, должна быть не менее 5 процентов.</w:t>
      </w:r>
    </w:p>
    <w:p w:rsidR="00860317" w:rsidRDefault="00860317">
      <w:pPr>
        <w:pStyle w:val="ConsPlusNormal"/>
        <w:jc w:val="both"/>
      </w:pPr>
    </w:p>
    <w:p w:rsidR="00860317" w:rsidRDefault="00860317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специалитета.</w:t>
      </w:r>
    </w:p>
    <w:p w:rsidR="00860317" w:rsidRDefault="00860317">
      <w:pPr>
        <w:pStyle w:val="ConsPlusNormal"/>
        <w:ind w:firstLine="540"/>
        <w:jc w:val="both"/>
      </w:pPr>
      <w:r>
        <w:t xml:space="preserve"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</w:t>
      </w:r>
      <w:r>
        <w:lastRenderedPageBreak/>
        <w:t>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860317" w:rsidRDefault="00860317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860317" w:rsidRDefault="00860317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специалитета,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860317" w:rsidRDefault="00860317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организаций.</w:t>
      </w:r>
    </w:p>
    <w:p w:rsidR="00860317" w:rsidRDefault="00860317">
      <w:pPr>
        <w:pStyle w:val="ConsPlusNormal"/>
        <w:ind w:firstLine="540"/>
        <w:jc w:val="both"/>
      </w:pPr>
      <w: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860317" w:rsidRDefault="00860317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860317" w:rsidRDefault="00860317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860317" w:rsidRDefault="00860317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специалитета.</w:t>
      </w:r>
    </w:p>
    <w:p w:rsidR="00860317" w:rsidRDefault="00860317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860317" w:rsidRDefault="00860317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860317" w:rsidRDefault="00860317">
      <w:pPr>
        <w:pStyle w:val="ConsPlusNormal"/>
        <w:jc w:val="both"/>
      </w:pPr>
    </w:p>
    <w:p w:rsidR="00860317" w:rsidRDefault="00860317">
      <w:pPr>
        <w:pStyle w:val="ConsPlusNormal"/>
        <w:ind w:firstLine="540"/>
        <w:jc w:val="both"/>
      </w:pPr>
      <w:r>
        <w:t>7.4. Требования к финансовым условиям реализации программы специалитета.</w:t>
      </w:r>
    </w:p>
    <w:p w:rsidR="00860317" w:rsidRDefault="00860317">
      <w:pPr>
        <w:pStyle w:val="ConsPlusNormal"/>
        <w:ind w:firstLine="540"/>
        <w:jc w:val="both"/>
      </w:pPr>
      <w:r>
        <w:t xml:space="preserve">7.4.1. Финансовое обеспечение реализации программы специалитета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5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860317" w:rsidRDefault="00860317">
      <w:pPr>
        <w:pStyle w:val="ConsPlusNormal"/>
        <w:jc w:val="both"/>
      </w:pPr>
    </w:p>
    <w:p w:rsidR="00860317" w:rsidRDefault="00860317">
      <w:pPr>
        <w:pStyle w:val="ConsPlusNormal"/>
        <w:jc w:val="both"/>
      </w:pPr>
    </w:p>
    <w:p w:rsidR="00860317" w:rsidRDefault="008603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4577" w:rsidRDefault="00804577"/>
    <w:sectPr w:rsidR="00804577" w:rsidSect="005E393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17"/>
    <w:rsid w:val="005918F6"/>
    <w:rsid w:val="00804577"/>
    <w:rsid w:val="0086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0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03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0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03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C878F46192938A103D09FBC3ACE015B73CF3CC1E4773C64675890222P6N5K" TargetMode="External"/><Relationship Id="rId13" Type="http://schemas.openxmlformats.org/officeDocument/2006/relationships/hyperlink" Target="consultantplus://offline/ref=83C878F46192938A103D09FBC3ACE015B73AFFC21F4C73C64675890222P6N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C878F46192938A103D09FBC3ACE015B73BFFC31B4273C64675890222653E840B93644091B945E5P2N7K" TargetMode="External"/><Relationship Id="rId12" Type="http://schemas.openxmlformats.org/officeDocument/2006/relationships/hyperlink" Target="consultantplus://offline/ref=83C878F46192938A103D09FBC3ACE015B73AFFC21E4473C64675890222P6N5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C878F46192938A103D09FBC3ACE015B735F6C11E4D73C64675890222653E840B93644091B945E7P2N4K" TargetMode="External"/><Relationship Id="rId11" Type="http://schemas.openxmlformats.org/officeDocument/2006/relationships/hyperlink" Target="consultantplus://offline/ref=83C878F46192938A103D09FBC3ACE015B73AFFC21F4773C64675890222653E840B93644091B844E9P2N1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3C878F46192938A103D09FBC3ACE015B738F5C41B4573C64675890222653E840B93644091B945E0P2N7K" TargetMode="External"/><Relationship Id="rId10" Type="http://schemas.openxmlformats.org/officeDocument/2006/relationships/hyperlink" Target="consultantplus://offline/ref=83C878F46192938A103D09FBC3ACE015B735F1C1184773C64675890222653E840B93644091B84DE2P2N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C878F46192938A103D09FBC3ACE015B735F2CC1E4473C64675890222653E840B93644091B944E6P2N5K" TargetMode="External"/><Relationship Id="rId14" Type="http://schemas.openxmlformats.org/officeDocument/2006/relationships/hyperlink" Target="consultantplus://offline/ref=83C878F46192938A103D09FBC3ACE015B73CF5C11A4373C64675890222653E840B93644091B945E0P2N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8613</Words>
  <Characters>49099</Characters>
  <Application>Microsoft Office Word</Application>
  <DocSecurity>4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2015-10-12T12:17:00Z</dcterms:created>
  <dcterms:modified xsi:type="dcterms:W3CDTF">2015-10-12T12:17:00Z</dcterms:modified>
</cp:coreProperties>
</file>