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УралЭНИН</w:t>
            </w:r>
          </w:p>
        </w:tc>
      </w:tr>
      <w:tr w:rsidR="00BC52C0" w:rsidRPr="00203325" w:rsidTr="00BB3F94">
        <w:trPr>
          <w:trHeight w:val="589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13.04.02, Электроэнергетика и электротехника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201BF2" w:rsidP="00FC028B">
            <w:pPr>
              <w:rPr>
                <w:bCs/>
                <w:sz w:val="20"/>
                <w:szCs w:val="20"/>
              </w:rPr>
            </w:pPr>
            <w:bookmarkStart w:id="0" w:name="_GoBack"/>
            <w:r w:rsidRPr="001D7C89">
              <w:rPr>
                <w:sz w:val="20"/>
                <w:szCs w:val="20"/>
              </w:rPr>
              <w:t>Электроэнергетические системы, сети, их режимы, устойчивость, надежность</w:t>
            </w:r>
            <w:bookmarkEnd w:id="0"/>
          </w:p>
        </w:tc>
      </w:tr>
      <w:tr w:rsidR="00BC52C0" w:rsidRPr="00203325" w:rsidTr="00BE5461">
        <w:trPr>
          <w:trHeight w:val="2512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201BF2" w:rsidRDefault="00201BF2" w:rsidP="00201BF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магистерской программы отвечает современным тенденциям развития мировой электроэнергетики. Изучение базовых принципов развития отрасли тесно сопряжено с изучением новых тенденций и современных подходов. </w:t>
            </w:r>
          </w:p>
          <w:p w:rsidR="00201BF2" w:rsidRDefault="00201BF2" w:rsidP="00201BF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</w:t>
            </w:r>
            <w:r w:rsidR="004C5165">
              <w:rPr>
                <w:rFonts w:ascii="Times New Roman" w:hAnsi="Times New Roman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специализируются в области управления энергосистемой, анализа и ведения режима, проектирования новых объектов электросетевого комплекса. Особое внимание уделяется вопросам автоматического и автоматизированного управления в электроэнергетических системах. Выполнение предусмотренных программой курсовых и расчетно-графических работ призвано сформировать у выпускников глубокое понимание того, как функционирует электроэнергетическая система. Существенное место отведено индивидуальной работе студентов со своими научными руководителями в рамках подготовки магистерских диссертаций. </w:t>
            </w:r>
          </w:p>
          <w:p w:rsidR="00BC52C0" w:rsidRPr="00BE5461" w:rsidRDefault="008C02D5" w:rsidP="008C02D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готовятся к следующим видам профессиональной деятельности: 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научно-исследовательская</w:t>
            </w:r>
            <w:r w:rsidR="009453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роектно-конструкторская</w:t>
            </w:r>
            <w:r w:rsidR="00945334">
              <w:rPr>
                <w:rFonts w:ascii="Times New Roman" w:hAnsi="Times New Roman"/>
                <w:sz w:val="20"/>
                <w:szCs w:val="20"/>
              </w:rPr>
              <w:t>,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роизводственно-технологическая</w:t>
            </w:r>
            <w:r w:rsidR="0094533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201BF2">
              <w:rPr>
                <w:rFonts w:ascii="Times New Roman" w:hAnsi="Times New Roman"/>
                <w:sz w:val="20"/>
                <w:szCs w:val="20"/>
              </w:rPr>
              <w:t xml:space="preserve">осле окончания </w:t>
            </w:r>
            <w:r>
              <w:rPr>
                <w:rFonts w:ascii="Times New Roman" w:hAnsi="Times New Roman"/>
                <w:sz w:val="20"/>
                <w:szCs w:val="20"/>
              </w:rPr>
              <w:t>магистратуры</w:t>
            </w:r>
            <w:r w:rsidR="00201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 w:rsidR="00201BF2">
              <w:rPr>
                <w:rFonts w:ascii="Times New Roman" w:hAnsi="Times New Roman"/>
                <w:sz w:val="20"/>
                <w:szCs w:val="20"/>
              </w:rPr>
              <w:t>могут работать в качестве специалистов, технологов и руководителей структурных подразделений на ведущих предприятиях энергетической отрасли, заниматься научными исследованиями.</w:t>
            </w:r>
          </w:p>
        </w:tc>
      </w:tr>
    </w:tbl>
    <w:p w:rsidR="00BC52C0" w:rsidRPr="00BE5461" w:rsidRDefault="00BC52C0" w:rsidP="00BC52C0">
      <w:pPr>
        <w:rPr>
          <w:sz w:val="20"/>
          <w:szCs w:val="20"/>
        </w:rPr>
      </w:pPr>
    </w:p>
    <w:tbl>
      <w:tblPr>
        <w:tblW w:w="146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89"/>
        <w:gridCol w:w="11907"/>
      </w:tblGrid>
      <w:tr w:rsidR="00553833" w:rsidRPr="00203325" w:rsidTr="00E341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81AA4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F4356E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0F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5461" w:rsidRPr="00BE5461">
              <w:rPr>
                <w:sz w:val="20"/>
                <w:szCs w:val="20"/>
              </w:rPr>
              <w:t>Гуманитарные аспекты профессиональной деятельности</w:t>
            </w:r>
            <w:r w:rsidR="004039B6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A9316A" w:rsidRDefault="00E83C91" w:rsidP="00412D79">
            <w:pPr>
              <w:ind w:left="-65" w:right="-104"/>
              <w:jc w:val="both"/>
              <w:rPr>
                <w:sz w:val="20"/>
                <w:szCs w:val="20"/>
              </w:rPr>
            </w:pPr>
            <w:r w:rsidRPr="001367CC">
              <w:rPr>
                <w:iCs/>
                <w:spacing w:val="-1"/>
                <w:sz w:val="20"/>
                <w:szCs w:val="20"/>
              </w:rPr>
              <w:t>Модуль относится к базовой части образовательной программы. В модуль входят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дисциплины: «Философские проблемы науки и техники» и «Профессиональное общение 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иностранном языке».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Модуль посвящен освоению общекультурных и общепрофессиональных компетенций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программ</w:t>
            </w:r>
            <w:r>
              <w:rPr>
                <w:iCs/>
                <w:spacing w:val="-1"/>
                <w:sz w:val="20"/>
                <w:szCs w:val="20"/>
              </w:rPr>
              <w:t>ы</w:t>
            </w:r>
            <w:r w:rsidRPr="001367CC">
              <w:rPr>
                <w:iCs/>
                <w:spacing w:val="-1"/>
                <w:sz w:val="20"/>
                <w:szCs w:val="20"/>
              </w:rPr>
              <w:t xml:space="preserve"> магистратуры. Дисциплина «Философские проблемы науки и техники» посвящена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актуальным проблемам научно-технического развития современного общества, способствует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развитию методологической культуры мышления, профессиональной этики, помогает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осмыслить социокультурные основания научно-технической деятельности. Дисциплина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«Профессиональное общение на иностранном языке» направлена на формирование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компетенций, связанных с решением профессиональных задач средствами иностранного языка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 профессиональной коммуникации на иностранном языке.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4039B6" w:rsidP="00A8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85F8F">
              <w:rPr>
                <w:sz w:val="20"/>
                <w:szCs w:val="20"/>
              </w:rPr>
              <w:t>И</w:t>
            </w:r>
            <w:r w:rsidR="00BE5461" w:rsidRPr="00BE5461">
              <w:rPr>
                <w:sz w:val="20"/>
                <w:szCs w:val="20"/>
              </w:rPr>
              <w:t>нформационные технологии</w:t>
            </w:r>
            <w:r w:rsidR="00A85F8F">
              <w:rPr>
                <w:sz w:val="20"/>
                <w:szCs w:val="20"/>
              </w:rPr>
              <w:t xml:space="preserve"> в электроэнергетике и электротехнике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4356E" w:rsidRDefault="00E83C91" w:rsidP="00662D92">
            <w:pPr>
              <w:ind w:left="-65" w:right="-104"/>
              <w:jc w:val="both"/>
              <w:rPr>
                <w:sz w:val="20"/>
                <w:szCs w:val="20"/>
              </w:rPr>
            </w:pPr>
            <w:r w:rsidRPr="00FD09B9">
              <w:rPr>
                <w:iCs/>
                <w:spacing w:val="-1"/>
                <w:sz w:val="20"/>
                <w:szCs w:val="20"/>
              </w:rPr>
              <w:t>Модуль «Информационные технологии в электроэнергетике и электротехнике»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посвящен изучению современных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информационных средств автоматизации профессиональной деятельности. Модуль состоит из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дисциплины «Информационные технологии в электроэнергетике и электротехнике».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Рассматривается широкий спектр вопросов, связанных с применением информационных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технологий для решения задач в области электроэнергетики и электротехники.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Рассматриваются вопросы использования систем прикладного программирования,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технологического проектирования, автоматического управления, цифрового моделирования, в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том числе, моделирования в реальном времени.</w:t>
            </w:r>
          </w:p>
        </w:tc>
      </w:tr>
      <w:tr w:rsidR="00553833" w:rsidRPr="00203325" w:rsidTr="00E34183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96B68" w:rsidRPr="00203325" w:rsidTr="00696B6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68" w:rsidRPr="00E95255" w:rsidRDefault="00696B6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68" w:rsidRPr="008846D7" w:rsidRDefault="00696B68" w:rsidP="0074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7D40">
              <w:rPr>
                <w:bCs/>
                <w:sz w:val="20"/>
                <w:szCs w:val="20"/>
              </w:rPr>
              <w:t xml:space="preserve">Математические методы и алгоритмы в задачах </w:t>
            </w:r>
            <w:r w:rsidRPr="00BE7D40">
              <w:rPr>
                <w:bCs/>
                <w:sz w:val="20"/>
                <w:szCs w:val="20"/>
              </w:rPr>
              <w:lastRenderedPageBreak/>
              <w:t>электроэнергетики</w:t>
            </w:r>
            <w:r w:rsidRPr="00BE7D40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68" w:rsidRPr="00BE7D40" w:rsidRDefault="00696B68" w:rsidP="00741F10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 состоит из дисциплины «</w:t>
            </w:r>
            <w:r w:rsidRPr="00BE7D40">
              <w:rPr>
                <w:bCs/>
                <w:sz w:val="20"/>
                <w:szCs w:val="20"/>
              </w:rPr>
              <w:t>Математические методы и алгоритмы в задачах электроэнергетики</w:t>
            </w:r>
            <w:r w:rsidRPr="00BE7D40">
              <w:rPr>
                <w:sz w:val="20"/>
                <w:szCs w:val="20"/>
              </w:rPr>
              <w:t xml:space="preserve">». </w:t>
            </w:r>
          </w:p>
          <w:p w:rsidR="00696B68" w:rsidRPr="00F4356E" w:rsidRDefault="00696B68" w:rsidP="00741F10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Рассматриваются </w:t>
            </w:r>
            <w:r w:rsidRPr="00BE7D40">
              <w:rPr>
                <w:sz w:val="20"/>
                <w:szCs w:val="20"/>
              </w:rPr>
              <w:t xml:space="preserve">отдельные главы высшей математики, </w:t>
            </w:r>
            <w:r>
              <w:rPr>
                <w:sz w:val="20"/>
                <w:szCs w:val="20"/>
              </w:rPr>
              <w:t>имеющие большое значение</w:t>
            </w:r>
            <w:r w:rsidRPr="00BE7D40">
              <w:rPr>
                <w:sz w:val="20"/>
                <w:szCs w:val="20"/>
              </w:rPr>
              <w:t xml:space="preserve"> для электроэнергетики.</w:t>
            </w:r>
            <w:r>
              <w:rPr>
                <w:sz w:val="20"/>
                <w:szCs w:val="20"/>
              </w:rPr>
              <w:t xml:space="preserve"> Дается углубленное представление теории вероятности и математической статистики. Рассматривается тория графов и ее приложение к задачам анализа </w:t>
            </w:r>
            <w:r>
              <w:rPr>
                <w:sz w:val="20"/>
                <w:szCs w:val="20"/>
              </w:rPr>
              <w:lastRenderedPageBreak/>
              <w:t>электроэнергетических объектов.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5461" w:rsidRPr="00BE5461">
              <w:rPr>
                <w:sz w:val="20"/>
                <w:szCs w:val="20"/>
              </w:rPr>
              <w:t>Устойчивое развитие 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6B4B3D" w:rsidP="006B4B3D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D3477D">
              <w:rPr>
                <w:sz w:val="20"/>
                <w:szCs w:val="20"/>
              </w:rPr>
              <w:t>Основы оптово-розничных рынков электроэнергии</w:t>
            </w:r>
            <w:r>
              <w:rPr>
                <w:sz w:val="20"/>
                <w:szCs w:val="20"/>
              </w:rPr>
              <w:t>»; «</w:t>
            </w:r>
            <w:r w:rsidRPr="00D3477D">
              <w:rPr>
                <w:sz w:val="20"/>
                <w:szCs w:val="20"/>
              </w:rPr>
              <w:t>Математические основы оптимизации развития и функционирования электроэнергетических систем</w:t>
            </w:r>
            <w:r>
              <w:rPr>
                <w:sz w:val="20"/>
                <w:szCs w:val="20"/>
              </w:rPr>
              <w:t>»;</w:t>
            </w:r>
            <w:r w:rsidRPr="00D34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3477D">
              <w:rPr>
                <w:sz w:val="20"/>
                <w:szCs w:val="20"/>
              </w:rPr>
              <w:t>Экология и энергетическая безопасность</w:t>
            </w:r>
            <w:r>
              <w:rPr>
                <w:sz w:val="20"/>
                <w:szCs w:val="20"/>
              </w:rPr>
              <w:t>».</w:t>
            </w:r>
          </w:p>
          <w:p w:rsidR="00553833" w:rsidRPr="0045168D" w:rsidRDefault="006B4B3D" w:rsidP="006B4B3D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</w:t>
            </w:r>
            <w:r w:rsidR="00201BF2">
              <w:rPr>
                <w:sz w:val="20"/>
                <w:szCs w:val="20"/>
              </w:rPr>
              <w:t xml:space="preserve">ль посвящен вопросам устойчивого развития электроэнергетических систем. В рамках представленных дисциплин изучаются экономически аспекты функционирования электросетевого комплекса, рассматриваются вопросы организации оптово-розничных рынков электрической энергии. Обсуждаются математические модели, используемые для описания и оптимизации </w:t>
            </w:r>
            <w:r>
              <w:rPr>
                <w:sz w:val="20"/>
                <w:szCs w:val="20"/>
              </w:rPr>
              <w:t xml:space="preserve">развития и </w:t>
            </w:r>
            <w:r w:rsidR="00201BF2">
              <w:rPr>
                <w:sz w:val="20"/>
                <w:szCs w:val="20"/>
              </w:rPr>
              <w:t>работы электроэнергетических систем. Изучаются экологические проблемы, связанные с функционированием энергосистем, и вопросы энергетической безопасности.</w:t>
            </w:r>
          </w:p>
        </w:tc>
      </w:tr>
      <w:tr w:rsidR="00BE5461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61" w:rsidRPr="00E95255" w:rsidRDefault="00BE546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61" w:rsidRPr="00BE5461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01BF2" w:rsidRPr="00201BF2">
              <w:rPr>
                <w:sz w:val="20"/>
                <w:szCs w:val="20"/>
              </w:rPr>
              <w:t xml:space="preserve">Средства управления режимами </w:t>
            </w:r>
            <w:r w:rsidR="00DA2E48">
              <w:rPr>
                <w:sz w:val="20"/>
                <w:szCs w:val="20"/>
              </w:rPr>
              <w:t xml:space="preserve"> работы </w:t>
            </w:r>
            <w:r w:rsidR="00201BF2" w:rsidRPr="00201BF2">
              <w:rPr>
                <w:sz w:val="20"/>
                <w:szCs w:val="20"/>
              </w:rPr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6B4B3D" w:rsidP="00A268FC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D3211">
              <w:rPr>
                <w:sz w:val="20"/>
                <w:szCs w:val="20"/>
              </w:rPr>
              <w:t>Устройства автоматики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="00A268FC" w:rsidRPr="00DF1C03">
              <w:rPr>
                <w:sz w:val="20"/>
                <w:szCs w:val="20"/>
              </w:rPr>
              <w:t>Противоаварийная автоматика и режимное управление электроэнергетическими системами</w:t>
            </w:r>
            <w:r w:rsidR="00A268FC">
              <w:rPr>
                <w:sz w:val="20"/>
                <w:szCs w:val="20"/>
              </w:rPr>
              <w:t>»; «</w:t>
            </w:r>
            <w:r w:rsidR="00A268FC" w:rsidRPr="00DF1C03">
              <w:rPr>
                <w:sz w:val="20"/>
                <w:szCs w:val="20"/>
              </w:rPr>
              <w:t>Регулирование частоты в установившихся и переходных режимах электроэнергетических систем</w:t>
            </w:r>
            <w:r w:rsidR="00A268FC">
              <w:rPr>
                <w:sz w:val="20"/>
                <w:szCs w:val="20"/>
              </w:rPr>
              <w:t>».</w:t>
            </w:r>
          </w:p>
          <w:p w:rsidR="00BE5461" w:rsidRPr="00E95255" w:rsidRDefault="006B4B3D" w:rsidP="00A268FC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5436">
              <w:rPr>
                <w:sz w:val="20"/>
                <w:szCs w:val="20"/>
              </w:rPr>
              <w:t>М</w:t>
            </w:r>
            <w:r w:rsidR="00201BF2">
              <w:rPr>
                <w:sz w:val="20"/>
                <w:szCs w:val="20"/>
              </w:rPr>
              <w:t xml:space="preserve">одуль посвящен </w:t>
            </w:r>
            <w:r w:rsidR="00A268FC">
              <w:rPr>
                <w:sz w:val="20"/>
                <w:szCs w:val="20"/>
              </w:rPr>
              <w:t>изучению</w:t>
            </w:r>
            <w:r w:rsidR="00201BF2">
              <w:rPr>
                <w:sz w:val="20"/>
                <w:szCs w:val="20"/>
              </w:rPr>
              <w:t xml:space="preserve"> различных типов </w:t>
            </w:r>
            <w:r w:rsidR="00DB2DA3">
              <w:rPr>
                <w:sz w:val="20"/>
                <w:szCs w:val="20"/>
              </w:rPr>
              <w:t xml:space="preserve">автоматических </w:t>
            </w:r>
            <w:r w:rsidR="00201BF2">
              <w:rPr>
                <w:sz w:val="20"/>
                <w:szCs w:val="20"/>
              </w:rPr>
              <w:t xml:space="preserve">систем, применяемых для управления режимами работы электроэнергетических систем. </w:t>
            </w:r>
            <w:r w:rsidR="001A5436">
              <w:rPr>
                <w:sz w:val="20"/>
                <w:szCs w:val="20"/>
              </w:rPr>
              <w:t>Рассматриваются общие принципы построения автоматических систем. Изучаются методы определения настроек автоматических устройств и режимных ограничений, используемые на практике. Рассматриваются как установившиеся режимы работы энергосистемы, так и различные переходные процессы. Особое внимание уделяется режимам, сопровождающимся снижением частоты.</w:t>
            </w:r>
          </w:p>
        </w:tc>
      </w:tr>
      <w:tr w:rsidR="00BE5461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61" w:rsidRPr="00E95255" w:rsidRDefault="00BE546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61" w:rsidRPr="00BE5461" w:rsidRDefault="001A5436">
            <w:pPr>
              <w:rPr>
                <w:sz w:val="20"/>
                <w:szCs w:val="20"/>
              </w:rPr>
            </w:pPr>
            <w:r w:rsidRPr="001A5436">
              <w:rPr>
                <w:sz w:val="20"/>
                <w:szCs w:val="20"/>
              </w:rPr>
              <w:t>"Функционирование электроэнергетических систем"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C60012" w:rsidP="00C6001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B5162D">
              <w:rPr>
                <w:sz w:val="20"/>
                <w:szCs w:val="20"/>
              </w:rPr>
              <w:t>Режимы работы теплоэнергетического оборудования тепловых электрических станций</w:t>
            </w:r>
            <w:r>
              <w:rPr>
                <w:sz w:val="20"/>
                <w:szCs w:val="20"/>
              </w:rPr>
              <w:t>»; «</w:t>
            </w:r>
            <w:r w:rsidRPr="00B5162D">
              <w:rPr>
                <w:sz w:val="20"/>
                <w:szCs w:val="20"/>
              </w:rPr>
              <w:t>Дальние электропередачи сверхвысокого напряжения</w:t>
            </w:r>
            <w:r>
              <w:rPr>
                <w:sz w:val="20"/>
                <w:szCs w:val="20"/>
              </w:rPr>
              <w:t>»; «</w:t>
            </w:r>
            <w:r w:rsidRPr="00C23326">
              <w:rPr>
                <w:sz w:val="20"/>
                <w:szCs w:val="20"/>
              </w:rPr>
              <w:t>Специальные вопросы эксплуатации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B5162D">
              <w:rPr>
                <w:sz w:val="20"/>
                <w:szCs w:val="20"/>
              </w:rPr>
              <w:t>Надежность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B5162D">
              <w:rPr>
                <w:sz w:val="20"/>
                <w:szCs w:val="20"/>
              </w:rPr>
              <w:t>Управление качеством электрической энергии</w:t>
            </w:r>
            <w:r>
              <w:rPr>
                <w:sz w:val="20"/>
                <w:szCs w:val="20"/>
              </w:rPr>
              <w:t>».</w:t>
            </w:r>
          </w:p>
          <w:p w:rsidR="00BE5461" w:rsidRPr="00E95255" w:rsidRDefault="00C60012" w:rsidP="00C6001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5436">
              <w:rPr>
                <w:sz w:val="20"/>
                <w:szCs w:val="20"/>
              </w:rPr>
              <w:t>В рамках данного модуля рассматриваются особенности работы теплового генерирующего оборудования и их влияние на работы единой энергетической системы</w:t>
            </w:r>
            <w:r>
              <w:rPr>
                <w:sz w:val="20"/>
                <w:szCs w:val="20"/>
              </w:rPr>
              <w:t>, и</w:t>
            </w:r>
            <w:r w:rsidR="001A5436">
              <w:rPr>
                <w:sz w:val="20"/>
                <w:szCs w:val="20"/>
              </w:rPr>
              <w:t>зучаются специфические процессы, возникающие в линиях эл</w:t>
            </w:r>
            <w:r>
              <w:rPr>
                <w:sz w:val="20"/>
                <w:szCs w:val="20"/>
              </w:rPr>
              <w:t>ектропередачи большой дальности,</w:t>
            </w:r>
            <w:r w:rsidR="001A5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рассматриваются в</w:t>
            </w:r>
            <w:r w:rsidR="001A5436">
              <w:rPr>
                <w:sz w:val="20"/>
                <w:szCs w:val="20"/>
              </w:rPr>
              <w:t>опросы регулирования и подержани</w:t>
            </w:r>
            <w:r>
              <w:rPr>
                <w:sz w:val="20"/>
                <w:szCs w:val="20"/>
              </w:rPr>
              <w:t>я качества электрической работы, а</w:t>
            </w:r>
            <w:r w:rsidR="001A5436">
              <w:rPr>
                <w:sz w:val="20"/>
                <w:szCs w:val="20"/>
              </w:rPr>
              <w:t xml:space="preserve"> также другие специ</w:t>
            </w:r>
            <w:r>
              <w:rPr>
                <w:sz w:val="20"/>
                <w:szCs w:val="20"/>
              </w:rPr>
              <w:t>альные</w:t>
            </w:r>
            <w:r w:rsidR="001A5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</w:t>
            </w:r>
            <w:r w:rsidR="001A5436">
              <w:rPr>
                <w:sz w:val="20"/>
                <w:szCs w:val="20"/>
              </w:rPr>
              <w:t>сы функционирования электроэнергетических систем.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B2DA3" w:rsidRPr="00DB2DA3">
              <w:rPr>
                <w:sz w:val="20"/>
                <w:szCs w:val="20"/>
              </w:rPr>
              <w:t>Режимы работы 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2A6E19" w:rsidP="00B43AD7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754447">
              <w:rPr>
                <w:sz w:val="20"/>
                <w:szCs w:val="20"/>
              </w:rPr>
              <w:t>Математическое моделирование режимов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="00B43AD7" w:rsidRPr="00754447">
              <w:rPr>
                <w:sz w:val="20"/>
                <w:szCs w:val="20"/>
              </w:rPr>
              <w:t>Автоматизированные системы управления в электроэнергетических системах</w:t>
            </w:r>
            <w:r w:rsidR="00B43AD7">
              <w:rPr>
                <w:sz w:val="20"/>
                <w:szCs w:val="20"/>
              </w:rPr>
              <w:t>»; «</w:t>
            </w:r>
            <w:r w:rsidR="00B43AD7" w:rsidRPr="00754447">
              <w:rPr>
                <w:sz w:val="20"/>
                <w:szCs w:val="20"/>
              </w:rPr>
              <w:t>Особые режимы работы</w:t>
            </w:r>
            <w:r w:rsidR="00B43AD7" w:rsidRPr="00F94A5A">
              <w:rPr>
                <w:sz w:val="20"/>
                <w:szCs w:val="20"/>
              </w:rPr>
              <w:t xml:space="preserve"> </w:t>
            </w:r>
            <w:r w:rsidR="00B43AD7" w:rsidRPr="00754447">
              <w:rPr>
                <w:sz w:val="20"/>
                <w:szCs w:val="20"/>
              </w:rPr>
              <w:t xml:space="preserve"> электроэнергетических систем</w:t>
            </w:r>
            <w:r w:rsidR="00B43AD7">
              <w:rPr>
                <w:sz w:val="20"/>
                <w:szCs w:val="20"/>
              </w:rPr>
              <w:t>».</w:t>
            </w:r>
          </w:p>
          <w:p w:rsidR="00553833" w:rsidRPr="00386559" w:rsidRDefault="00B43AD7" w:rsidP="00B43AD7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м</w:t>
            </w:r>
            <w:r w:rsidR="00DB2DA3">
              <w:rPr>
                <w:sz w:val="20"/>
                <w:szCs w:val="20"/>
              </w:rPr>
              <w:t>одул</w:t>
            </w:r>
            <w:r>
              <w:rPr>
                <w:sz w:val="20"/>
                <w:szCs w:val="20"/>
              </w:rPr>
              <w:t>е</w:t>
            </w:r>
            <w:r w:rsidR="00DB2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изучаются </w:t>
            </w:r>
            <w:r w:rsidR="00DB2DA3">
              <w:rPr>
                <w:sz w:val="20"/>
                <w:szCs w:val="20"/>
              </w:rPr>
              <w:t xml:space="preserve"> особы</w:t>
            </w:r>
            <w:r>
              <w:rPr>
                <w:sz w:val="20"/>
                <w:szCs w:val="20"/>
              </w:rPr>
              <w:t>е</w:t>
            </w:r>
            <w:r w:rsidR="00DB2DA3">
              <w:rPr>
                <w:sz w:val="20"/>
                <w:szCs w:val="20"/>
              </w:rPr>
              <w:t xml:space="preserve"> режим</w:t>
            </w:r>
            <w:r>
              <w:rPr>
                <w:sz w:val="20"/>
                <w:szCs w:val="20"/>
              </w:rPr>
              <w:t>ы</w:t>
            </w:r>
            <w:r w:rsidR="00DB2DA3">
              <w:rPr>
                <w:sz w:val="20"/>
                <w:szCs w:val="20"/>
              </w:rPr>
              <w:t xml:space="preserve"> работы электроэнергетической системы, в частности рассматриваются неполнофазные режимы и несимметричные установившиеся режимы. Рассматриваются вопросы автоматизированного управления энергосистемой, требования к системам автоматизированного управления, их архитектура, организация и сбор данных для данных систем. Изучаются способы математического моделирования электроэнергетических систем.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4039B6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95C3F" w:rsidRPr="00DB2DA3">
              <w:rPr>
                <w:sz w:val="20"/>
                <w:szCs w:val="20"/>
              </w:rPr>
              <w:t>Технологии передачи электрической энергии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7F66C3" w:rsidP="00FC135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51B27">
              <w:rPr>
                <w:sz w:val="20"/>
                <w:szCs w:val="20"/>
              </w:rPr>
              <w:t>Технологические проблемы передачи  электрической энергии</w:t>
            </w:r>
            <w:r>
              <w:rPr>
                <w:sz w:val="20"/>
                <w:szCs w:val="20"/>
              </w:rPr>
              <w:t>»; «</w:t>
            </w:r>
            <w:r w:rsidRPr="00651B27">
              <w:rPr>
                <w:sz w:val="20"/>
                <w:szCs w:val="20"/>
              </w:rPr>
              <w:t>Оптимизация режимов электроэнергетически</w:t>
            </w:r>
            <w:r w:rsidR="00E310A9">
              <w:rPr>
                <w:sz w:val="20"/>
                <w:szCs w:val="20"/>
              </w:rPr>
              <w:t>х</w:t>
            </w:r>
            <w:r w:rsidRPr="00651B2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».</w:t>
            </w:r>
          </w:p>
          <w:p w:rsidR="00A11B20" w:rsidRPr="00960E67" w:rsidRDefault="00A11B20" w:rsidP="00A11B20">
            <w:pPr>
              <w:ind w:left="-62" w:right="-113"/>
              <w:jc w:val="both"/>
              <w:rPr>
                <w:iCs/>
                <w:spacing w:val="-1"/>
                <w:sz w:val="20"/>
                <w:szCs w:val="20"/>
              </w:rPr>
            </w:pPr>
            <w:r w:rsidRPr="00960E67">
              <w:rPr>
                <w:iCs/>
                <w:spacing w:val="-1"/>
                <w:sz w:val="20"/>
                <w:szCs w:val="20"/>
              </w:rPr>
              <w:t xml:space="preserve">В модуле изучаются установившиеся и переходные режимы электрической сети, методы их расчётов и оценки, способы воздействия с целью улучшения параметров режима. Уделяется внимание неполнофазным и несимметричным установившимся режимам. </w:t>
            </w:r>
            <w:r w:rsidRPr="00960E67">
              <w:rPr>
                <w:sz w:val="20"/>
                <w:szCs w:val="20"/>
              </w:rPr>
              <w:t>Рассматриваются предельные режимы</w:t>
            </w:r>
            <w:r w:rsidRPr="00960E67">
              <w:rPr>
                <w:color w:val="FF0000"/>
                <w:sz w:val="20"/>
                <w:szCs w:val="20"/>
              </w:rPr>
              <w:t xml:space="preserve"> </w:t>
            </w:r>
            <w:r w:rsidRPr="00960E67">
              <w:rPr>
                <w:sz w:val="20"/>
                <w:szCs w:val="20"/>
              </w:rPr>
              <w:t>работы электроэнергетических систем и их анализ с использованием методов утяжеления режимов.</w:t>
            </w:r>
          </w:p>
          <w:p w:rsidR="00F95C3F" w:rsidRPr="00E95255" w:rsidRDefault="00A11B20" w:rsidP="00A11B20">
            <w:pPr>
              <w:ind w:left="-65" w:right="-104"/>
              <w:jc w:val="both"/>
              <w:rPr>
                <w:sz w:val="20"/>
                <w:szCs w:val="20"/>
              </w:rPr>
            </w:pPr>
            <w:r w:rsidRPr="00960E67">
              <w:rPr>
                <w:sz w:val="20"/>
                <w:szCs w:val="20"/>
              </w:rPr>
              <w:t>Изучаются вопросы управления режимами электроэнергетической системы и их оптимизации. Рассматриваются методы автоматизированного управления на основе математической теории оптимизации и управления.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95C3F" w:rsidRPr="00DB2DA3">
              <w:rPr>
                <w:sz w:val="20"/>
                <w:szCs w:val="20"/>
              </w:rPr>
              <w:t>Информационные системы диспетчерско-технологического 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7F66C3" w:rsidP="00662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3F70CA">
              <w:rPr>
                <w:sz w:val="20"/>
                <w:szCs w:val="20"/>
              </w:rPr>
              <w:t>Информационные технологии управления режимами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3F70CA">
              <w:rPr>
                <w:sz w:val="20"/>
                <w:szCs w:val="20"/>
              </w:rPr>
              <w:t>Цифровая подстанция и стандарты связи в электроэнергетических системах</w:t>
            </w:r>
            <w:r>
              <w:rPr>
                <w:sz w:val="20"/>
                <w:szCs w:val="20"/>
              </w:rPr>
              <w:t>».</w:t>
            </w:r>
          </w:p>
          <w:p w:rsidR="00F95C3F" w:rsidRPr="00386559" w:rsidRDefault="007F66C3" w:rsidP="00BC314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5C3F">
              <w:rPr>
                <w:sz w:val="20"/>
                <w:szCs w:val="20"/>
              </w:rPr>
              <w:t xml:space="preserve">Модуль посвящен изучению промышленных стандартов связи, применяемых для управления электроэнергетическими системами. Выполняется знакомство с основными протоколами передачи данных. Освящается процесс организации получения и хранения информации, описывается объем информации, необходимый для функционирования различных систем автоматического управления. </w:t>
            </w:r>
          </w:p>
        </w:tc>
      </w:tr>
      <w:tr w:rsidR="00F95C3F" w:rsidRPr="00203325" w:rsidTr="00E75FFC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95C3F" w:rsidRPr="00DB2DA3">
              <w:rPr>
                <w:sz w:val="20"/>
                <w:szCs w:val="20"/>
              </w:rPr>
              <w:t>Цифровые системы сбора, обработки информации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7F66C3" w:rsidP="00E75FFC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="00BA2F74" w:rsidRPr="00C32B60">
              <w:rPr>
                <w:sz w:val="20"/>
                <w:szCs w:val="20"/>
              </w:rPr>
              <w:t>Информационн</w:t>
            </w:r>
            <w:r w:rsidR="00662D92">
              <w:rPr>
                <w:sz w:val="20"/>
                <w:szCs w:val="20"/>
              </w:rPr>
              <w:t>ы</w:t>
            </w:r>
            <w:r w:rsidR="00BA2F74" w:rsidRPr="00C32B60">
              <w:rPr>
                <w:sz w:val="20"/>
                <w:szCs w:val="20"/>
              </w:rPr>
              <w:t>е ресурсы технологического управления в электроэнергетике</w:t>
            </w:r>
            <w:r>
              <w:rPr>
                <w:sz w:val="20"/>
                <w:szCs w:val="20"/>
              </w:rPr>
              <w:t>»; «</w:t>
            </w:r>
            <w:r w:rsidR="00BA2F74" w:rsidRPr="00C32B60">
              <w:rPr>
                <w:sz w:val="20"/>
                <w:szCs w:val="20"/>
              </w:rPr>
              <w:t>Стандарты связи в рамках цифровой подстанции</w:t>
            </w:r>
            <w:r>
              <w:rPr>
                <w:sz w:val="20"/>
                <w:szCs w:val="20"/>
              </w:rPr>
              <w:t>».</w:t>
            </w:r>
          </w:p>
          <w:p w:rsidR="00F95C3F" w:rsidRPr="00E95255" w:rsidRDefault="00F95C3F" w:rsidP="00E75FFC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модуля изучаются математические основы теории цифровой обработки сигналов, способы программной реализации и практическое применение данной теории. Рассматриваются вопросы сбора и передачи цифровой информации, организация каналов связи в рамках современных цифровых подстанций.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F95C3F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F95C3F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6B0F6E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6E" w:rsidRPr="00EA084F" w:rsidRDefault="006B0F6E" w:rsidP="00A25580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 w:rsidRPr="00EA084F">
              <w:rPr>
                <w:rStyle w:val="FontStyle38"/>
                <w:sz w:val="20"/>
              </w:rPr>
              <w:t>Целями научно-исследовательской работы являются:</w:t>
            </w:r>
          </w:p>
          <w:p w:rsidR="006B0F6E" w:rsidRPr="00EA084F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проектно-конструкторской деятельности в области разработки вариантов развития электроэнергетических систем в условиях многокритериальности и неопределенности с учетом надежности и технико-экономической оценки принимаемых решений;</w:t>
            </w:r>
          </w:p>
          <w:p w:rsidR="006B0F6E" w:rsidRPr="00EA084F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деятельности, связанной с определением оптимальных производственно-технологических режимов. работы объектов электроэнергетики и оценки инновационно-технологических рисков при внедрении новых технологий;</w:t>
            </w:r>
          </w:p>
          <w:p w:rsidR="006B0F6E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 по моделированию и исследованию физических процессов в электроэнергетических системах;</w:t>
            </w:r>
          </w:p>
          <w:p w:rsidR="00F95C3F" w:rsidRPr="00E95255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 w:rsidRPr="00D140C5">
              <w:rPr>
                <w:rStyle w:val="FontStyle39"/>
                <w:i w:val="0"/>
                <w:sz w:val="20"/>
              </w:rPr>
              <w:t xml:space="preserve">- подготовка </w:t>
            </w:r>
            <w:r w:rsidR="00D140C5" w:rsidRPr="00D140C5">
              <w:rPr>
                <w:sz w:val="20"/>
              </w:rPr>
              <w:t>магистрантов</w:t>
            </w:r>
            <w:r w:rsidR="00D140C5" w:rsidRPr="007C239A">
              <w:rPr>
                <w:rStyle w:val="FontStyle39"/>
                <w:sz w:val="20"/>
              </w:rPr>
              <w:t xml:space="preserve"> </w:t>
            </w:r>
            <w:r w:rsidR="00D140C5" w:rsidRPr="00D140C5">
              <w:rPr>
                <w:rStyle w:val="FontStyle39"/>
                <w:i w:val="0"/>
                <w:sz w:val="20"/>
              </w:rPr>
              <w:t>к решению профессиональных задач по проведению научных и практико-ориентированных исследований в будущей профессиональной деятельности.</w:t>
            </w:r>
          </w:p>
        </w:tc>
      </w:tr>
      <w:tr w:rsidR="002F720B" w:rsidRPr="00203325" w:rsidTr="00FD23B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0B" w:rsidRPr="00E95255" w:rsidRDefault="002F720B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0B" w:rsidRPr="00E94967" w:rsidRDefault="002F720B">
            <w:pPr>
              <w:rPr>
                <w:sz w:val="20"/>
                <w:szCs w:val="20"/>
              </w:rPr>
            </w:pPr>
            <w:r w:rsidRPr="00FD23B6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20B" w:rsidRPr="00EA084F" w:rsidRDefault="000E1949" w:rsidP="00A25580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>
              <w:rPr>
                <w:rStyle w:val="FontStyle38"/>
                <w:sz w:val="20"/>
              </w:rPr>
              <w:t xml:space="preserve">Практика по получению первичных профессиональных умений и навыков является распределённой в первом семестре и </w:t>
            </w:r>
            <w:r w:rsidRPr="00C3515E">
              <w:rPr>
                <w:sz w:val="18"/>
                <w:szCs w:val="18"/>
              </w:rPr>
              <w:t>проводится в структурных подразделениях университета</w:t>
            </w:r>
            <w:r w:rsidRPr="00C3515E">
              <w:rPr>
                <w:rStyle w:val="FontStyle38"/>
                <w:sz w:val="20"/>
              </w:rPr>
              <w:t>.</w:t>
            </w:r>
            <w:r>
              <w:rPr>
                <w:rStyle w:val="FontStyle38"/>
                <w:sz w:val="20"/>
              </w:rPr>
              <w:t xml:space="preserve"> </w:t>
            </w:r>
            <w:r>
              <w:rPr>
                <w:sz w:val="20"/>
              </w:rPr>
              <w:t xml:space="preserve">Цель практики – </w:t>
            </w:r>
            <w:r w:rsidRPr="00C3515E">
              <w:rPr>
                <w:sz w:val="20"/>
              </w:rPr>
              <w:t xml:space="preserve"> получения магистрантами первичных профессиональных умений и навыков и навыков научно-исследовательской работы, в том числе навыков использования иностранного языка в профессиональной сфере.</w:t>
            </w:r>
            <w:r>
              <w:rPr>
                <w:sz w:val="20"/>
              </w:rPr>
              <w:t xml:space="preserve"> Магистранты осуществляют </w:t>
            </w:r>
            <w:r w:rsidRPr="00C3515E">
              <w:rPr>
                <w:sz w:val="20"/>
              </w:rPr>
              <w:t>знакомство с темой исследовательской работы, подбор и изучение литературы, в том числе на иностранном языке</w:t>
            </w:r>
            <w:r>
              <w:rPr>
                <w:sz w:val="20"/>
              </w:rPr>
              <w:t>. С магистрантами проводятся занятия по подготовке к использованию иностранного языка в профессиональной сфере.</w:t>
            </w:r>
          </w:p>
        </w:tc>
      </w:tr>
      <w:tr w:rsidR="00F95C3F" w:rsidRPr="00203325" w:rsidTr="002F720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2F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E95255" w:rsidRDefault="002F720B" w:rsidP="002F720B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  <w:r w:rsidRPr="00046924">
              <w:rPr>
                <w:rFonts w:eastAsia="Calibri"/>
                <w:sz w:val="20"/>
                <w:szCs w:val="20"/>
              </w:rPr>
              <w:t xml:space="preserve"> </w:t>
            </w:r>
            <w:r w:rsidR="00191205" w:rsidRPr="00046924">
              <w:rPr>
                <w:rFonts w:eastAsia="Calibri"/>
                <w:sz w:val="20"/>
                <w:szCs w:val="20"/>
              </w:rPr>
              <w:t>проводится в конце второго семестра, основными целями проведения является закрепление полученных магистрами теоретических знаний и их соединение с работами инженерной направленности по разработке, проектированию, конструированию и эксплуатации силовых элементов электроэнергетической системы, устройств релейной защиты и противоаварийной автоматики.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6B0F6E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191205" w:rsidP="00E310A9">
            <w:pPr>
              <w:ind w:left="-65" w:right="-104"/>
              <w:jc w:val="both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</w:rPr>
              <w:t>Преддипломная проводится</w:t>
            </w:r>
            <w:r>
              <w:rPr>
                <w:sz w:val="20"/>
                <w:szCs w:val="20"/>
              </w:rPr>
              <w:t xml:space="preserve"> в четвертом семестре, </w:t>
            </w:r>
            <w:r w:rsidRPr="0055508B">
              <w:rPr>
                <w:sz w:val="20"/>
                <w:szCs w:val="20"/>
              </w:rPr>
              <w:t>направлена на систематизацию,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расширение и закрепление профессиональных знаний магистранта, который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при помощи руководителя проводит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проектные,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научно-исследовательские работы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 xml:space="preserve">тематикой магистерской диссертации. Результаты практики могут </w:t>
            </w:r>
            <w:r w:rsidR="00E310A9">
              <w:rPr>
                <w:sz w:val="20"/>
                <w:szCs w:val="20"/>
              </w:rPr>
              <w:t>быть использованы при подготовке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магистерск</w:t>
            </w:r>
            <w:r w:rsidR="00E310A9">
              <w:rPr>
                <w:sz w:val="20"/>
                <w:szCs w:val="20"/>
              </w:rPr>
              <w:t>ой</w:t>
            </w:r>
            <w:r w:rsidRPr="0055508B">
              <w:rPr>
                <w:sz w:val="20"/>
                <w:szCs w:val="20"/>
              </w:rPr>
              <w:t xml:space="preserve"> диссертаци</w:t>
            </w:r>
            <w:r w:rsidR="00E310A9">
              <w:rPr>
                <w:sz w:val="20"/>
                <w:szCs w:val="20"/>
              </w:rPr>
              <w:t>и.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F95C3F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191205" w:rsidP="00E95255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итоговой аттестации предусмотрены два мероприятия: государственный экзамен по программе магистратуры (ГЭ) и выпускная квалификационная работа</w:t>
            </w:r>
            <w:r w:rsidR="00D74B94">
              <w:rPr>
                <w:sz w:val="20"/>
                <w:szCs w:val="20"/>
              </w:rPr>
              <w:t xml:space="preserve"> (ВКР)</w:t>
            </w:r>
            <w:r>
              <w:rPr>
                <w:sz w:val="20"/>
                <w:szCs w:val="20"/>
              </w:rPr>
              <w:t xml:space="preserve"> в форме магистерской диссертации. </w:t>
            </w:r>
            <w:r w:rsidR="00D74B94">
              <w:rPr>
                <w:sz w:val="20"/>
                <w:szCs w:val="20"/>
              </w:rPr>
              <w:t>Выпускники сдают ГЭ и защищают ВКР в государственной комиссии.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F95C3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F95C3F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F56FC9">
        <w:t>Паздерин Андрей Владимирович</w:t>
      </w:r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D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82900"/>
    <w:rsid w:val="000A57BC"/>
    <w:rsid w:val="000E0992"/>
    <w:rsid w:val="000E1949"/>
    <w:rsid w:val="000F7F6D"/>
    <w:rsid w:val="00117920"/>
    <w:rsid w:val="00191205"/>
    <w:rsid w:val="00193C80"/>
    <w:rsid w:val="001A5436"/>
    <w:rsid w:val="00201BF2"/>
    <w:rsid w:val="00203325"/>
    <w:rsid w:val="00216D8B"/>
    <w:rsid w:val="00240165"/>
    <w:rsid w:val="002676ED"/>
    <w:rsid w:val="002702A4"/>
    <w:rsid w:val="002A6E19"/>
    <w:rsid w:val="002B2AC8"/>
    <w:rsid w:val="002E15E9"/>
    <w:rsid w:val="002F0151"/>
    <w:rsid w:val="002F720B"/>
    <w:rsid w:val="00386559"/>
    <w:rsid w:val="003A6223"/>
    <w:rsid w:val="004039B6"/>
    <w:rsid w:val="00412D79"/>
    <w:rsid w:val="0045168D"/>
    <w:rsid w:val="004B267B"/>
    <w:rsid w:val="004C5165"/>
    <w:rsid w:val="004D58EC"/>
    <w:rsid w:val="005019D3"/>
    <w:rsid w:val="00553833"/>
    <w:rsid w:val="005620E5"/>
    <w:rsid w:val="005A680F"/>
    <w:rsid w:val="006348F8"/>
    <w:rsid w:val="00640828"/>
    <w:rsid w:val="00643985"/>
    <w:rsid w:val="00662D92"/>
    <w:rsid w:val="00666CF6"/>
    <w:rsid w:val="00681AA4"/>
    <w:rsid w:val="00696B68"/>
    <w:rsid w:val="006A0DBB"/>
    <w:rsid w:val="006A42CE"/>
    <w:rsid w:val="006B0F6E"/>
    <w:rsid w:val="006B4B3D"/>
    <w:rsid w:val="006D50CC"/>
    <w:rsid w:val="006F0EB5"/>
    <w:rsid w:val="006F2928"/>
    <w:rsid w:val="00746B6C"/>
    <w:rsid w:val="00751D13"/>
    <w:rsid w:val="0075577F"/>
    <w:rsid w:val="007A59F0"/>
    <w:rsid w:val="007E5ADF"/>
    <w:rsid w:val="007F66C3"/>
    <w:rsid w:val="00806FFC"/>
    <w:rsid w:val="008846D7"/>
    <w:rsid w:val="008B51CF"/>
    <w:rsid w:val="008B6134"/>
    <w:rsid w:val="008C02D5"/>
    <w:rsid w:val="008C1F9D"/>
    <w:rsid w:val="0094031A"/>
    <w:rsid w:val="00945334"/>
    <w:rsid w:val="00946E1C"/>
    <w:rsid w:val="009519A3"/>
    <w:rsid w:val="00986028"/>
    <w:rsid w:val="009B6DA4"/>
    <w:rsid w:val="00A11B20"/>
    <w:rsid w:val="00A1733A"/>
    <w:rsid w:val="00A21479"/>
    <w:rsid w:val="00A21C85"/>
    <w:rsid w:val="00A25580"/>
    <w:rsid w:val="00A268FC"/>
    <w:rsid w:val="00A61FB6"/>
    <w:rsid w:val="00A85F8F"/>
    <w:rsid w:val="00A9316A"/>
    <w:rsid w:val="00A9454C"/>
    <w:rsid w:val="00AC6C94"/>
    <w:rsid w:val="00AF5C71"/>
    <w:rsid w:val="00B03D2B"/>
    <w:rsid w:val="00B43AD7"/>
    <w:rsid w:val="00B83CDD"/>
    <w:rsid w:val="00B9031E"/>
    <w:rsid w:val="00BA2F74"/>
    <w:rsid w:val="00BB0571"/>
    <w:rsid w:val="00BB3F94"/>
    <w:rsid w:val="00BB6A2C"/>
    <w:rsid w:val="00BC3147"/>
    <w:rsid w:val="00BC52C0"/>
    <w:rsid w:val="00BD2E39"/>
    <w:rsid w:val="00BE5461"/>
    <w:rsid w:val="00C12CB2"/>
    <w:rsid w:val="00C56D68"/>
    <w:rsid w:val="00C60012"/>
    <w:rsid w:val="00CC180F"/>
    <w:rsid w:val="00CF777A"/>
    <w:rsid w:val="00D01173"/>
    <w:rsid w:val="00D140C5"/>
    <w:rsid w:val="00D27724"/>
    <w:rsid w:val="00D71342"/>
    <w:rsid w:val="00D74B94"/>
    <w:rsid w:val="00DA2E48"/>
    <w:rsid w:val="00DB2DA3"/>
    <w:rsid w:val="00DD30BE"/>
    <w:rsid w:val="00E310A9"/>
    <w:rsid w:val="00E34183"/>
    <w:rsid w:val="00E4482C"/>
    <w:rsid w:val="00E75FFC"/>
    <w:rsid w:val="00E76ACE"/>
    <w:rsid w:val="00E83C91"/>
    <w:rsid w:val="00E95255"/>
    <w:rsid w:val="00EC43B2"/>
    <w:rsid w:val="00F350B0"/>
    <w:rsid w:val="00F4356E"/>
    <w:rsid w:val="00F46C13"/>
    <w:rsid w:val="00F51570"/>
    <w:rsid w:val="00F56FC9"/>
    <w:rsid w:val="00F7187F"/>
    <w:rsid w:val="00F95C3F"/>
    <w:rsid w:val="00FC028B"/>
    <w:rsid w:val="00FC1353"/>
    <w:rsid w:val="00FD23B6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rsid w:val="006B0F6E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6B0F6E"/>
    <w:rPr>
      <w:rFonts w:ascii="Times New Roman" w:hAnsi="Times New Roman"/>
      <w:sz w:val="22"/>
    </w:rPr>
  </w:style>
  <w:style w:type="character" w:customStyle="1" w:styleId="FontStyle39">
    <w:name w:val="Font Style39"/>
    <w:rsid w:val="006B0F6E"/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rsid w:val="006B0F6E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6B0F6E"/>
    <w:rPr>
      <w:rFonts w:ascii="Times New Roman" w:hAnsi="Times New Roman"/>
      <w:sz w:val="22"/>
    </w:rPr>
  </w:style>
  <w:style w:type="character" w:customStyle="1" w:styleId="FontStyle39">
    <w:name w:val="Font Style39"/>
    <w:rsid w:val="006B0F6E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Uaser</cp:lastModifiedBy>
  <cp:revision>2</cp:revision>
  <cp:lastPrinted>2013-11-12T02:35:00Z</cp:lastPrinted>
  <dcterms:created xsi:type="dcterms:W3CDTF">2018-02-15T05:06:00Z</dcterms:created>
  <dcterms:modified xsi:type="dcterms:W3CDTF">2018-02-15T05:06:00Z</dcterms:modified>
</cp:coreProperties>
</file>