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960480" w:rsidP="00FD2D31">
            <w:pPr>
              <w:rPr>
                <w:bCs/>
                <w:sz w:val="20"/>
                <w:szCs w:val="20"/>
              </w:rPr>
            </w:pPr>
            <w:r w:rsidRPr="00960480">
              <w:rPr>
                <w:b/>
                <w:bCs/>
                <w:sz w:val="20"/>
                <w:szCs w:val="20"/>
              </w:rPr>
              <w:t>Уральский энергетический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960480" w:rsidP="0094031A">
            <w:pPr>
              <w:rPr>
                <w:bCs/>
                <w:sz w:val="20"/>
                <w:szCs w:val="20"/>
              </w:rPr>
            </w:pPr>
            <w:r w:rsidRPr="00960480">
              <w:rPr>
                <w:b/>
                <w:bCs/>
                <w:sz w:val="20"/>
                <w:szCs w:val="20"/>
              </w:rPr>
              <w:t xml:space="preserve">13.04.02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960480">
              <w:rPr>
                <w:b/>
                <w:bCs/>
                <w:sz w:val="20"/>
                <w:szCs w:val="20"/>
              </w:rPr>
              <w:t>Электроэнергетика и электротехника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960480" w:rsidRDefault="00960480" w:rsidP="00FC028B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960480">
              <w:rPr>
                <w:b/>
                <w:bCs/>
                <w:sz w:val="20"/>
                <w:szCs w:val="20"/>
              </w:rPr>
              <w:t>«Общая теория электромеханического преобразования энергии»</w:t>
            </w:r>
            <w:bookmarkEnd w:id="0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960480" w:rsidRPr="00960480" w:rsidRDefault="00960480" w:rsidP="009604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Образовательная программа «Общая теория электромеханического преобразования энергии» реализует следующий этап подготовки бакалавров направления «Электроэнергетика и электротехника» к профессиональной деятельности на промышленных предприятиях.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Основные</w:t>
            </w:r>
            <w:r w:rsidRPr="0096048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области профессиональной деятельности выпускников </w:t>
            </w:r>
            <w:r w:rsidRPr="00960480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связаны </w:t>
            </w:r>
            <w:r w:rsidRPr="00AF5D63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с</w:t>
            </w:r>
            <w:r w:rsidRPr="00AF5D6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  <w:r w:rsidRPr="0096048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производством, передачей, распределением, преобразованием, применением электрической энергии, управлением потоками энергии, разработкой и изготовлением элементов, устройств и</w:t>
            </w:r>
            <w:r w:rsidRPr="0096048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96048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систем, реализующих эти процессы.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firstLine="71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Основные объекты профессиональной деятельности: 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firstLine="266"/>
              <w:jc w:val="both"/>
              <w:rPr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электрические машины, трансформаторы, электромеханические комплексы и</w:t>
            </w:r>
            <w:r w:rsidRPr="00960480">
              <w:rPr>
                <w:sz w:val="20"/>
                <w:szCs w:val="20"/>
                <w:lang w:val="en-US"/>
              </w:rPr>
              <w:t> </w:t>
            </w: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системы, включая их управление и регулирование в электрическом приводе и технологических комплексах в</w:t>
            </w:r>
            <w:r w:rsidRPr="00960480">
              <w:rPr>
                <w:sz w:val="20"/>
                <w:szCs w:val="20"/>
                <w:lang w:val="en-US"/>
              </w:rPr>
              <w:t> </w:t>
            </w: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различных отраслях хозяйства;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firstLine="26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firstLine="71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Виды профессиональной деятельности, к которым готовятся выпускники: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научно-исследовательская;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проектно-конструкторская;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организационно-управленческая;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педагогическая;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производственно-технологическая;</w:t>
            </w:r>
          </w:p>
          <w:p w:rsidR="00960480" w:rsidRPr="00960480" w:rsidRDefault="00960480" w:rsidP="00960480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монтажно-наладочная;</w:t>
            </w:r>
          </w:p>
          <w:p w:rsidR="00BC52C0" w:rsidRPr="00553833" w:rsidRDefault="00960480" w:rsidP="00960480">
            <w:pPr>
              <w:ind w:firstLine="709"/>
              <w:rPr>
                <w:bCs/>
                <w:sz w:val="20"/>
                <w:szCs w:val="20"/>
              </w:rPr>
            </w:pPr>
            <w:r w:rsidRPr="00960480">
              <w:rPr>
                <w:rFonts w:ascii="Times New Roman CYR" w:hAnsi="Times New Roman CYR" w:cs="Times New Roman CYR"/>
                <w:sz w:val="20"/>
                <w:szCs w:val="20"/>
              </w:rPr>
              <w:t>сервисно-эксплуатационная.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553833" w:rsidRPr="00203325" w:rsidTr="002A4C39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2A4C39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6918A8" w:rsidRDefault="00D75D02" w:rsidP="006918A8">
            <w:pPr>
              <w:rPr>
                <w:bCs/>
                <w:sz w:val="20"/>
                <w:szCs w:val="20"/>
              </w:rPr>
            </w:pPr>
            <w:r w:rsidRPr="006918A8">
              <w:rPr>
                <w:bCs/>
                <w:sz w:val="20"/>
                <w:szCs w:val="20"/>
              </w:rPr>
              <w:t>Гуманитарные аспекты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854080" w:rsidRDefault="00F547C6" w:rsidP="0061023B">
            <w:pPr>
              <w:jc w:val="both"/>
              <w:rPr>
                <w:bCs/>
                <w:sz w:val="20"/>
                <w:szCs w:val="20"/>
              </w:rPr>
            </w:pPr>
            <w:r w:rsidRPr="001367CC">
              <w:rPr>
                <w:iCs/>
                <w:spacing w:val="-1"/>
                <w:sz w:val="20"/>
                <w:szCs w:val="20"/>
              </w:rPr>
              <w:t>Модуль относится к базовой части образовательной программы. В модуль входят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дисциплины: «Философские проблемы науки и техники» и «Профессиональное общение 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иностранном языке».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Модуль посвящен освоению общекультурных и общепрофессиональных компетенций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программ</w:t>
            </w:r>
            <w:r>
              <w:rPr>
                <w:iCs/>
                <w:spacing w:val="-1"/>
                <w:sz w:val="20"/>
                <w:szCs w:val="20"/>
              </w:rPr>
              <w:t>ы</w:t>
            </w:r>
            <w:r w:rsidRPr="001367CC">
              <w:rPr>
                <w:iCs/>
                <w:spacing w:val="-1"/>
                <w:sz w:val="20"/>
                <w:szCs w:val="20"/>
              </w:rPr>
              <w:t xml:space="preserve"> магистратуры. Дисциплина «Философские проблемы науки и техники» посвящена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актуальным проблемам научно-технического развития современного общества, способствует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развитию методологической культуры мышления, профессиональной этики, помогает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осмыслить социокультурные основания научно-технической деятельности. Дисциплина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«Профессиональное общение на иностранном языке» направлена на формирование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компетенций, связанных с решением профессиональных задач средствами иностранного языка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 профессиональной коммуникации на иностранном языке.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6918A8" w:rsidRDefault="00AF5D63" w:rsidP="00AF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технологии в электроэнергетике и электротехнике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63" w:rsidRPr="00AF5D63" w:rsidRDefault="00FD09B9" w:rsidP="00FD09B9">
            <w:pPr>
              <w:jc w:val="both"/>
              <w:rPr>
                <w:iCs/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Модуль «Информационные технологии в электроэнергетике и электротехнике»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посвящен изучению современных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информационных средств автоматизации профессиональной деятельности. Модуль состоит из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дисциплины «Информационные технологии в электроэнергетике и электротехнике».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Рассматривается широкий спектр вопросов, связанных с применением информационных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технологий для решения задач в области электроэнергетики и электротехники.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Рассматриваются вопросы использования систем прикладного программирования,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технологического проектирования, автоматического управления, цифрового моделирования, в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том числе, моделирования в реальном времени.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5620E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E95255" w:rsidRDefault="00400223" w:rsidP="001B4470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6918A8" w:rsidRDefault="00400223" w:rsidP="001B4470">
            <w:pPr>
              <w:rPr>
                <w:bCs/>
                <w:sz w:val="20"/>
                <w:szCs w:val="20"/>
              </w:rPr>
            </w:pPr>
            <w:r w:rsidRPr="006918A8">
              <w:rPr>
                <w:bCs/>
                <w:sz w:val="20"/>
                <w:szCs w:val="20"/>
              </w:rPr>
              <w:t>Основы научных исследований в электромеханике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ind w:left="-65" w:right="-104"/>
              <w:jc w:val="both"/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включает дисциплины: «Дополнительные главы математики», «Численные методы и программирование в задачах электромеханики», «Математическое моделирование в электромеханике» и проект по модулю.</w:t>
            </w:r>
          </w:p>
          <w:p w:rsidR="00400223" w:rsidRPr="00854080" w:rsidRDefault="00400223" w:rsidP="001B4470">
            <w:pPr>
              <w:ind w:left="-65" w:right="-104"/>
              <w:jc w:val="both"/>
              <w:rPr>
                <w:sz w:val="20"/>
                <w:szCs w:val="20"/>
              </w:rPr>
            </w:pPr>
            <w:r w:rsidRPr="00854080">
              <w:rPr>
                <w:sz w:val="20"/>
                <w:szCs w:val="20"/>
              </w:rPr>
              <w:t>В модуле изучается  применение математических методов моделирования в электромеханике.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6918A8" w:rsidRDefault="00400223" w:rsidP="001B4470">
            <w:pPr>
              <w:rPr>
                <w:bCs/>
                <w:sz w:val="20"/>
                <w:szCs w:val="20"/>
              </w:rPr>
            </w:pPr>
            <w:r w:rsidRPr="006918A8">
              <w:rPr>
                <w:bCs/>
                <w:sz w:val="20"/>
                <w:szCs w:val="20"/>
              </w:rPr>
              <w:t>Специальные вопросы электромеханического преобразования энергии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включает дисциплины: «Современные проблемы электромеханики», «Силовая электроника и преобразовательная техника», «Специальные электро</w:t>
            </w:r>
            <w:r w:rsidRPr="00854080">
              <w:rPr>
                <w:iCs/>
                <w:spacing w:val="-1"/>
                <w:sz w:val="20"/>
                <w:szCs w:val="20"/>
              </w:rPr>
              <w:softHyphen/>
              <w:t>механические устройства технологического назначения», «Современные системы охлаждения электрических машин», «Расчет и проектирование синхронных машин» и проект по модулю.</w:t>
            </w:r>
          </w:p>
          <w:p w:rsidR="00400223" w:rsidRPr="00854080" w:rsidRDefault="00400223" w:rsidP="001B4470">
            <w:pPr>
              <w:rPr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 xml:space="preserve">Модуль рассматривает </w:t>
            </w:r>
            <w:r w:rsidRPr="00854080">
              <w:rPr>
                <w:bCs/>
                <w:sz w:val="20"/>
                <w:szCs w:val="20"/>
              </w:rPr>
              <w:t>специальные вопросы электромеханическ</w:t>
            </w:r>
            <w:r>
              <w:rPr>
                <w:bCs/>
                <w:sz w:val="20"/>
                <w:szCs w:val="20"/>
              </w:rPr>
              <w:t>их</w:t>
            </w:r>
            <w:r w:rsidRPr="00854080">
              <w:rPr>
                <w:bCs/>
                <w:sz w:val="20"/>
                <w:szCs w:val="20"/>
              </w:rPr>
              <w:t xml:space="preserve"> преобразова</w:t>
            </w:r>
            <w:r>
              <w:rPr>
                <w:bCs/>
                <w:sz w:val="20"/>
                <w:szCs w:val="20"/>
              </w:rPr>
              <w:t>телей</w:t>
            </w:r>
            <w:r w:rsidRPr="00854080">
              <w:rPr>
                <w:bCs/>
                <w:sz w:val="20"/>
                <w:szCs w:val="20"/>
              </w:rPr>
              <w:t xml:space="preserve"> энергии</w:t>
            </w:r>
            <w:r>
              <w:rPr>
                <w:bCs/>
                <w:sz w:val="20"/>
                <w:szCs w:val="20"/>
              </w:rPr>
              <w:t xml:space="preserve"> и особенности их проектирования</w:t>
            </w:r>
            <w:r w:rsidRPr="00854080">
              <w:rPr>
                <w:bCs/>
                <w:sz w:val="20"/>
                <w:szCs w:val="20"/>
              </w:rPr>
              <w:t>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E31426" w:rsidRDefault="00400223" w:rsidP="001B4470">
            <w:pPr>
              <w:rPr>
                <w:bCs/>
                <w:sz w:val="20"/>
                <w:szCs w:val="20"/>
              </w:rPr>
            </w:pPr>
            <w:r w:rsidRPr="00E31426">
              <w:rPr>
                <w:bCs/>
                <w:sz w:val="20"/>
                <w:szCs w:val="20"/>
              </w:rPr>
              <w:t>Расчет и проектирование специальных электрических машин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rPr>
                <w:iCs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включает дисциплины: «Диагностика электромагнитных и электро</w:t>
            </w:r>
            <w:r w:rsidRPr="00854080">
              <w:rPr>
                <w:iCs/>
                <w:spacing w:val="-1"/>
                <w:sz w:val="20"/>
                <w:szCs w:val="20"/>
              </w:rPr>
              <w:softHyphen/>
              <w:t>механи</w:t>
            </w:r>
            <w:r w:rsidRPr="00854080">
              <w:rPr>
                <w:iCs/>
                <w:spacing w:val="-1"/>
                <w:sz w:val="20"/>
                <w:szCs w:val="20"/>
              </w:rPr>
              <w:softHyphen/>
              <w:t xml:space="preserve">ческих преобразователей», «Системы возбуждения синхронных машин», «Управляемые двигатели систем автоматики», «Автоматизированные испытания электрических машин» и проект по модулю. </w:t>
            </w:r>
            <w:r w:rsidRPr="00854080">
              <w:rPr>
                <w:sz w:val="20"/>
                <w:szCs w:val="20"/>
              </w:rPr>
              <w:t>Студенты получают навыки исследовательской работы с применением современных технических и программных средств</w:t>
            </w:r>
            <w:r w:rsidRPr="00854080">
              <w:rPr>
                <w:iCs/>
                <w:sz w:val="20"/>
                <w:szCs w:val="20"/>
              </w:rPr>
              <w:t>.</w:t>
            </w:r>
          </w:p>
          <w:p w:rsidR="00400223" w:rsidRPr="00854080" w:rsidRDefault="00400223" w:rsidP="001B4470">
            <w:pPr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z w:val="20"/>
                <w:szCs w:val="20"/>
              </w:rPr>
              <w:t xml:space="preserve">В модуле рассматриваются особенности </w:t>
            </w:r>
            <w:r w:rsidRPr="00854080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>а</w:t>
            </w:r>
            <w:r w:rsidRPr="00854080">
              <w:rPr>
                <w:bCs/>
                <w:sz w:val="20"/>
                <w:szCs w:val="20"/>
              </w:rPr>
              <w:t xml:space="preserve"> и проектировани</w:t>
            </w:r>
            <w:r>
              <w:rPr>
                <w:bCs/>
                <w:sz w:val="20"/>
                <w:szCs w:val="20"/>
              </w:rPr>
              <w:t>я</w:t>
            </w:r>
            <w:r w:rsidRPr="00854080">
              <w:rPr>
                <w:bCs/>
                <w:sz w:val="20"/>
                <w:szCs w:val="20"/>
              </w:rPr>
              <w:t xml:space="preserve"> специальных электрических машин</w:t>
            </w:r>
            <w:r w:rsidRPr="00854080">
              <w:rPr>
                <w:iCs/>
                <w:sz w:val="20"/>
                <w:szCs w:val="20"/>
              </w:rPr>
              <w:t xml:space="preserve">  с учетом их диагностирования и управления. </w:t>
            </w:r>
            <w:r>
              <w:rPr>
                <w:iCs/>
                <w:sz w:val="20"/>
                <w:szCs w:val="20"/>
              </w:rPr>
              <w:t>Методы их испытаний.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E31426" w:rsidRDefault="00400223" w:rsidP="001B4470">
            <w:pPr>
              <w:rPr>
                <w:bCs/>
                <w:sz w:val="20"/>
                <w:szCs w:val="20"/>
              </w:rPr>
            </w:pPr>
            <w:r w:rsidRPr="00E31426">
              <w:rPr>
                <w:bCs/>
                <w:sz w:val="20"/>
                <w:szCs w:val="20"/>
              </w:rPr>
              <w:t>Расчет и проектирование электромеханических и электромагнитных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включает дисциплины: «Диагностика маслонаполненного оборудования», «Управляемые электромеханические системы», «Электромеханические устройства с нетрадиционными методами формирования полей», «Автоматизированные испытания электромагнитных преобразователей» и проект по модулю.</w:t>
            </w:r>
          </w:p>
          <w:p w:rsidR="00400223" w:rsidRPr="00854080" w:rsidRDefault="00400223" w:rsidP="001B4470">
            <w:pPr>
              <w:jc w:val="both"/>
              <w:rPr>
                <w:iCs/>
                <w:sz w:val="20"/>
                <w:szCs w:val="20"/>
              </w:rPr>
            </w:pPr>
            <w:r w:rsidRPr="00854080">
              <w:rPr>
                <w:sz w:val="20"/>
                <w:szCs w:val="20"/>
              </w:rPr>
              <w:t>Студенты получают навыки исследовательской работы с применением современных технических и программных средств</w:t>
            </w:r>
            <w:r w:rsidRPr="00854080">
              <w:rPr>
                <w:iCs/>
                <w:sz w:val="20"/>
                <w:szCs w:val="20"/>
              </w:rPr>
              <w:t>.</w:t>
            </w:r>
          </w:p>
          <w:p w:rsidR="00400223" w:rsidRPr="00854080" w:rsidRDefault="00400223" w:rsidP="001B4470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z w:val="20"/>
                <w:szCs w:val="20"/>
              </w:rPr>
              <w:t xml:space="preserve">В модуле рассматриваются особенности </w:t>
            </w:r>
            <w:r w:rsidRPr="00854080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>а</w:t>
            </w:r>
            <w:r w:rsidRPr="00854080">
              <w:rPr>
                <w:bCs/>
                <w:sz w:val="20"/>
                <w:szCs w:val="20"/>
              </w:rPr>
              <w:t xml:space="preserve"> и проектировани</w:t>
            </w:r>
            <w:r>
              <w:rPr>
                <w:bCs/>
                <w:sz w:val="20"/>
                <w:szCs w:val="20"/>
              </w:rPr>
              <w:t>я</w:t>
            </w:r>
            <w:r w:rsidRPr="00854080">
              <w:rPr>
                <w:bCs/>
                <w:sz w:val="20"/>
                <w:szCs w:val="20"/>
              </w:rPr>
              <w:t xml:space="preserve"> электромеханических и электромагнитных систем</w:t>
            </w:r>
            <w:r w:rsidRPr="00854080">
              <w:rPr>
                <w:iCs/>
                <w:sz w:val="20"/>
                <w:szCs w:val="20"/>
              </w:rPr>
              <w:t xml:space="preserve"> с учетом их диагностирования и управления.</w:t>
            </w:r>
            <w:r>
              <w:rPr>
                <w:iCs/>
                <w:sz w:val="20"/>
                <w:szCs w:val="20"/>
              </w:rPr>
              <w:t xml:space="preserve"> Методы их испытаний.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sz w:val="20"/>
                <w:szCs w:val="20"/>
              </w:rPr>
            </w:pPr>
            <w:r w:rsidRPr="00E31426">
              <w:rPr>
                <w:b/>
                <w:bCs/>
                <w:sz w:val="20"/>
                <w:szCs w:val="20"/>
              </w:rPr>
              <w:t>Факультатив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sz w:val="20"/>
                <w:szCs w:val="20"/>
              </w:rPr>
            </w:pPr>
            <w:r w:rsidRPr="00E31426">
              <w:rPr>
                <w:bCs/>
                <w:sz w:val="20"/>
                <w:szCs w:val="20"/>
              </w:rPr>
              <w:t>Сверхпроводимость в электромеханике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ind w:left="-65" w:right="-104"/>
              <w:jc w:val="both"/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 включает дисциплину «Сверхпроводимость в электромеханике».</w:t>
            </w:r>
          </w:p>
          <w:p w:rsidR="00400223" w:rsidRPr="00854080" w:rsidRDefault="00400223" w:rsidP="001B4470">
            <w:pPr>
              <w:ind w:left="-65" w:right="-104"/>
              <w:jc w:val="both"/>
              <w:rPr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рассматривает проблемы применения явления сверхпроводимости в электромеханике</w:t>
            </w:r>
            <w:r>
              <w:rPr>
                <w:iCs/>
                <w:spacing w:val="-1"/>
                <w:sz w:val="20"/>
                <w:szCs w:val="20"/>
              </w:rPr>
              <w:t>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sz w:val="20"/>
                <w:szCs w:val="20"/>
              </w:rPr>
            </w:pPr>
            <w:r w:rsidRPr="00E31426">
              <w:rPr>
                <w:bCs/>
                <w:sz w:val="20"/>
                <w:szCs w:val="20"/>
              </w:rPr>
              <w:t>Проблемы вентильных индукторных двигателей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jc w:val="both"/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 включает дисциплину «Проблемы вентильных индукторных двигателей».</w:t>
            </w:r>
          </w:p>
          <w:p w:rsidR="00400223" w:rsidRPr="00854080" w:rsidRDefault="00400223" w:rsidP="001B4470">
            <w:pPr>
              <w:ind w:right="-104"/>
              <w:jc w:val="both"/>
              <w:rPr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Модуль рассматривает особенности режимов работы вентильных индукторных двигателей</w:t>
            </w:r>
            <w:r>
              <w:rPr>
                <w:iCs/>
                <w:spacing w:val="-1"/>
                <w:sz w:val="20"/>
                <w:szCs w:val="20"/>
              </w:rPr>
              <w:t>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C39" w:rsidRDefault="00400223" w:rsidP="001B4470">
            <w:pPr>
              <w:ind w:left="-65" w:right="-104"/>
              <w:jc w:val="both"/>
              <w:rPr>
                <w:iCs/>
                <w:spacing w:val="-1"/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 xml:space="preserve">В состав модуля включены: </w:t>
            </w:r>
          </w:p>
          <w:p w:rsidR="002A4C39" w:rsidRDefault="002A4C39" w:rsidP="002A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C39">
              <w:rPr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  <w:r>
              <w:rPr>
                <w:sz w:val="20"/>
                <w:szCs w:val="20"/>
              </w:rPr>
              <w:t>;</w:t>
            </w:r>
          </w:p>
          <w:p w:rsidR="002A4C39" w:rsidRPr="002A4C39" w:rsidRDefault="002A4C39" w:rsidP="002A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C39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  <w:r>
              <w:rPr>
                <w:sz w:val="20"/>
                <w:szCs w:val="20"/>
              </w:rPr>
              <w:t>;</w:t>
            </w:r>
          </w:p>
          <w:p w:rsidR="002A4C39" w:rsidRPr="002A4C39" w:rsidRDefault="002A4C39" w:rsidP="002A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C39">
              <w:rPr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>
              <w:rPr>
                <w:sz w:val="20"/>
                <w:szCs w:val="20"/>
              </w:rPr>
              <w:t>;</w:t>
            </w:r>
          </w:p>
          <w:p w:rsidR="002A4C39" w:rsidRPr="002A4C39" w:rsidRDefault="002A4C39" w:rsidP="002A4C39">
            <w:pPr>
              <w:rPr>
                <w:sz w:val="20"/>
                <w:szCs w:val="20"/>
              </w:rPr>
            </w:pPr>
            <w:r w:rsidRPr="002A4C39">
              <w:rPr>
                <w:sz w:val="20"/>
                <w:szCs w:val="20"/>
              </w:rPr>
              <w:t>Преддипломная практика</w:t>
            </w:r>
            <w:r>
              <w:rPr>
                <w:sz w:val="20"/>
                <w:szCs w:val="20"/>
              </w:rPr>
              <w:t>.</w:t>
            </w:r>
          </w:p>
          <w:p w:rsidR="00400223" w:rsidRPr="00854080" w:rsidRDefault="00400223" w:rsidP="001B4470">
            <w:pPr>
              <w:ind w:left="-65" w:right="-104"/>
              <w:jc w:val="both"/>
              <w:rPr>
                <w:sz w:val="20"/>
                <w:szCs w:val="20"/>
              </w:rPr>
            </w:pPr>
            <w:r w:rsidRPr="00854080">
              <w:rPr>
                <w:sz w:val="20"/>
                <w:szCs w:val="20"/>
              </w:rPr>
              <w:t>Студенты получают навыки исследовательской работы</w:t>
            </w:r>
            <w:r w:rsidRPr="00854080">
              <w:rPr>
                <w:iCs/>
                <w:sz w:val="20"/>
                <w:szCs w:val="20"/>
              </w:rPr>
              <w:t>.</w:t>
            </w:r>
          </w:p>
        </w:tc>
      </w:tr>
      <w:tr w:rsidR="00400223" w:rsidRPr="00203325" w:rsidTr="001B447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23" w:rsidRPr="00E95255" w:rsidRDefault="00400223" w:rsidP="00400223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223" w:rsidRPr="008846D7" w:rsidRDefault="00400223" w:rsidP="001B447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3" w:rsidRPr="00854080" w:rsidRDefault="00400223" w:rsidP="001B4470">
            <w:pPr>
              <w:rPr>
                <w:sz w:val="20"/>
                <w:szCs w:val="20"/>
              </w:rPr>
            </w:pPr>
            <w:r w:rsidRPr="00854080">
              <w:rPr>
                <w:iCs/>
                <w:spacing w:val="-1"/>
                <w:sz w:val="20"/>
                <w:szCs w:val="20"/>
              </w:rPr>
              <w:t>Государственная итоговая аттестация  включает государственный экзамен и выпускную квалификационн</w:t>
            </w:r>
            <w:r>
              <w:rPr>
                <w:iCs/>
                <w:spacing w:val="-1"/>
                <w:sz w:val="20"/>
                <w:szCs w:val="20"/>
              </w:rPr>
              <w:t>ую</w:t>
            </w:r>
            <w:r w:rsidRPr="00854080">
              <w:rPr>
                <w:iCs/>
                <w:spacing w:val="-1"/>
                <w:sz w:val="20"/>
                <w:szCs w:val="20"/>
              </w:rPr>
              <w:t xml:space="preserve"> работ</w:t>
            </w:r>
            <w:r>
              <w:rPr>
                <w:iCs/>
                <w:spacing w:val="-1"/>
                <w:sz w:val="20"/>
                <w:szCs w:val="20"/>
              </w:rPr>
              <w:t>у</w:t>
            </w:r>
            <w:r w:rsidRPr="00854080">
              <w:rPr>
                <w:iCs/>
                <w:spacing w:val="-1"/>
                <w:sz w:val="20"/>
                <w:szCs w:val="20"/>
              </w:rPr>
              <w:t>.</w:t>
            </w:r>
          </w:p>
        </w:tc>
      </w:tr>
    </w:tbl>
    <w:p w:rsidR="00117920" w:rsidRPr="00117920" w:rsidRDefault="006A1912" w:rsidP="008F413B">
      <w:pPr>
        <w:tabs>
          <w:tab w:val="left" w:pos="-4253"/>
          <w:tab w:val="left" w:pos="12474"/>
        </w:tabs>
        <w:ind w:left="-1134"/>
        <w:jc w:val="both"/>
      </w:pPr>
      <w:r>
        <w:rPr>
          <w:noProof/>
        </w:rPr>
        <w:drawing>
          <wp:inline distT="0" distB="0" distL="0" distR="0">
            <wp:extent cx="10680065" cy="807720"/>
            <wp:effectExtent l="0" t="0" r="6985" b="0"/>
            <wp:docPr id="1" name="Рисунок 1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26" b="2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2B582ED8"/>
    <w:lvl w:ilvl="0" w:tplc="BA7A7558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61E26784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117920"/>
    <w:rsid w:val="001B4470"/>
    <w:rsid w:val="00203325"/>
    <w:rsid w:val="00204767"/>
    <w:rsid w:val="00216D8B"/>
    <w:rsid w:val="00240165"/>
    <w:rsid w:val="002A4C39"/>
    <w:rsid w:val="002B2AC8"/>
    <w:rsid w:val="002E15E9"/>
    <w:rsid w:val="002F0151"/>
    <w:rsid w:val="00386559"/>
    <w:rsid w:val="003A6223"/>
    <w:rsid w:val="00400223"/>
    <w:rsid w:val="00417C85"/>
    <w:rsid w:val="004B267B"/>
    <w:rsid w:val="005019D3"/>
    <w:rsid w:val="00553833"/>
    <w:rsid w:val="005620E5"/>
    <w:rsid w:val="005A680F"/>
    <w:rsid w:val="0061023B"/>
    <w:rsid w:val="006348F8"/>
    <w:rsid w:val="00640828"/>
    <w:rsid w:val="00666CF6"/>
    <w:rsid w:val="006918A8"/>
    <w:rsid w:val="006A0DBB"/>
    <w:rsid w:val="006A1912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51AFC"/>
    <w:rsid w:val="00854080"/>
    <w:rsid w:val="008846D7"/>
    <w:rsid w:val="008B51CF"/>
    <w:rsid w:val="008C1F9D"/>
    <w:rsid w:val="008F413B"/>
    <w:rsid w:val="0094031A"/>
    <w:rsid w:val="00946E1C"/>
    <w:rsid w:val="009519A3"/>
    <w:rsid w:val="00960480"/>
    <w:rsid w:val="00986028"/>
    <w:rsid w:val="00A1733A"/>
    <w:rsid w:val="00A21479"/>
    <w:rsid w:val="00A21C85"/>
    <w:rsid w:val="00A61FB6"/>
    <w:rsid w:val="00A9454C"/>
    <w:rsid w:val="00AC6C94"/>
    <w:rsid w:val="00AD59B0"/>
    <w:rsid w:val="00AF5C71"/>
    <w:rsid w:val="00AF5D63"/>
    <w:rsid w:val="00B03D2B"/>
    <w:rsid w:val="00B9031E"/>
    <w:rsid w:val="00BC52C0"/>
    <w:rsid w:val="00BF7D71"/>
    <w:rsid w:val="00C56D68"/>
    <w:rsid w:val="00C93BB5"/>
    <w:rsid w:val="00CA36FF"/>
    <w:rsid w:val="00D01173"/>
    <w:rsid w:val="00D60A11"/>
    <w:rsid w:val="00D71342"/>
    <w:rsid w:val="00D75D02"/>
    <w:rsid w:val="00DD30BE"/>
    <w:rsid w:val="00DE356A"/>
    <w:rsid w:val="00E31426"/>
    <w:rsid w:val="00E4482C"/>
    <w:rsid w:val="00E64B03"/>
    <w:rsid w:val="00E76ACE"/>
    <w:rsid w:val="00E95255"/>
    <w:rsid w:val="00EC43B2"/>
    <w:rsid w:val="00F350B0"/>
    <w:rsid w:val="00F46C13"/>
    <w:rsid w:val="00F547C6"/>
    <w:rsid w:val="00F61B87"/>
    <w:rsid w:val="00F7187F"/>
    <w:rsid w:val="00F930CB"/>
    <w:rsid w:val="00FC028B"/>
    <w:rsid w:val="00FD09B9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Uaser</cp:lastModifiedBy>
  <cp:revision>2</cp:revision>
  <cp:lastPrinted>2016-06-10T12:05:00Z</cp:lastPrinted>
  <dcterms:created xsi:type="dcterms:W3CDTF">2018-02-15T05:05:00Z</dcterms:created>
  <dcterms:modified xsi:type="dcterms:W3CDTF">2018-02-15T05:05:00Z</dcterms:modified>
</cp:coreProperties>
</file>