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F662D7" w:rsidRPr="00203325" w:rsidTr="00AE616D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F662D7" w:rsidRPr="00203325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F662D7" w:rsidRPr="00553833" w:rsidRDefault="00F662D7" w:rsidP="00AE6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Институт радиоэлектроники и </w:t>
            </w:r>
            <w:proofErr w:type="gramStart"/>
            <w:r>
              <w:rPr>
                <w:bCs/>
                <w:sz w:val="20"/>
                <w:szCs w:val="20"/>
              </w:rPr>
              <w:t>информационных</w:t>
            </w:r>
            <w:proofErr w:type="gramEnd"/>
            <w:r>
              <w:rPr>
                <w:bCs/>
                <w:sz w:val="20"/>
                <w:szCs w:val="20"/>
              </w:rPr>
              <w:t xml:space="preserve"> технологий-</w:t>
            </w:r>
            <w:proofErr w:type="spellStart"/>
            <w:r>
              <w:rPr>
                <w:bCs/>
                <w:sz w:val="20"/>
                <w:szCs w:val="20"/>
              </w:rPr>
              <w:t>РтФ</w:t>
            </w:r>
            <w:proofErr w:type="spellEnd"/>
          </w:p>
        </w:tc>
      </w:tr>
      <w:tr w:rsidR="00F662D7" w:rsidRPr="00203325" w:rsidTr="00AE616D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F662D7" w:rsidRPr="00203325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F662D7" w:rsidRPr="00553833" w:rsidRDefault="00F662D7" w:rsidP="00AE6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29.03.03 «Технология полиграфического и упаковочного производства»</w:t>
            </w:r>
          </w:p>
        </w:tc>
      </w:tr>
      <w:tr w:rsidR="00F662D7" w:rsidRPr="00203325" w:rsidTr="00AE616D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F662D7" w:rsidRPr="00203325" w:rsidRDefault="00F662D7" w:rsidP="002600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Образовательная программа </w:t>
            </w:r>
            <w:r w:rsidR="002600B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82" w:type="dxa"/>
            <w:shd w:val="clear" w:color="auto" w:fill="auto"/>
            <w:noWrap/>
          </w:tcPr>
          <w:p w:rsidR="00F662D7" w:rsidRPr="00553833" w:rsidRDefault="00F662D7" w:rsidP="00AE61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Технология полиграфического </w:t>
            </w:r>
            <w:r w:rsidR="002600BC">
              <w:rPr>
                <w:bCs/>
                <w:sz w:val="20"/>
                <w:szCs w:val="20"/>
              </w:rPr>
              <w:t xml:space="preserve">и упаковочного </w:t>
            </w:r>
            <w:r w:rsidR="002600BC">
              <w:rPr>
                <w:bCs/>
                <w:sz w:val="20"/>
                <w:szCs w:val="20"/>
              </w:rPr>
              <w:t>производства</w:t>
            </w:r>
          </w:p>
        </w:tc>
      </w:tr>
      <w:tr w:rsidR="00F662D7" w:rsidRPr="00203325" w:rsidTr="00AF51EC">
        <w:trPr>
          <w:trHeight w:val="1757"/>
        </w:trPr>
        <w:tc>
          <w:tcPr>
            <w:tcW w:w="3134" w:type="dxa"/>
            <w:shd w:val="clear" w:color="auto" w:fill="auto"/>
            <w:noWrap/>
          </w:tcPr>
          <w:p w:rsidR="00F662D7" w:rsidRPr="00203325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F662D7" w:rsidRPr="00553833" w:rsidRDefault="00F662D7" w:rsidP="00AF51EC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F662D7">
              <w:rPr>
                <w:bCs/>
                <w:sz w:val="20"/>
                <w:szCs w:val="20"/>
              </w:rPr>
              <w:t>Выпускник по данному направлению и профилю подготовки в соответствии с полученной квалификацией (степенью) сможет осуществлять профессиональную деятельность в области информационных, печатных и других технологий, в том числе кросс-</w:t>
            </w:r>
            <w:proofErr w:type="spellStart"/>
            <w:r w:rsidRPr="00F662D7">
              <w:rPr>
                <w:bCs/>
                <w:sz w:val="20"/>
                <w:szCs w:val="20"/>
              </w:rPr>
              <w:t>медийных</w:t>
            </w:r>
            <w:proofErr w:type="spellEnd"/>
            <w:r w:rsidRPr="00F662D7">
              <w:rPr>
                <w:bCs/>
                <w:sz w:val="20"/>
                <w:szCs w:val="20"/>
              </w:rPr>
              <w:t>; организации труда, используемого при производстве книг, газет, журналов и других товаров промышленного и народного потребления, где требуется применение полиграфических технологий.</w:t>
            </w:r>
            <w:r w:rsidR="00AF51EC">
              <w:rPr>
                <w:bCs/>
                <w:sz w:val="20"/>
                <w:szCs w:val="20"/>
              </w:rPr>
              <w:t xml:space="preserve"> </w:t>
            </w:r>
            <w:r w:rsidRPr="00F662D7">
              <w:rPr>
                <w:bCs/>
                <w:sz w:val="20"/>
                <w:szCs w:val="20"/>
              </w:rPr>
              <w:t xml:space="preserve">    Профессиональную деятельность выпускник сможет выполнять в типографиях, издательствах, редакциях,  рекламных компаниях, </w:t>
            </w:r>
            <w:proofErr w:type="spellStart"/>
            <w:r w:rsidRPr="00F662D7">
              <w:rPr>
                <w:bCs/>
                <w:sz w:val="20"/>
                <w:szCs w:val="20"/>
              </w:rPr>
              <w:t>репроцентрах</w:t>
            </w:r>
            <w:proofErr w:type="spellEnd"/>
            <w:r w:rsidRPr="00F662D7">
              <w:rPr>
                <w:bCs/>
                <w:sz w:val="20"/>
                <w:szCs w:val="20"/>
              </w:rPr>
              <w:t>, предприятиях по производству радио и электронной аппаратуры.</w:t>
            </w:r>
          </w:p>
        </w:tc>
      </w:tr>
    </w:tbl>
    <w:p w:rsidR="00F662D7" w:rsidRPr="00203325" w:rsidRDefault="00F662D7" w:rsidP="00F662D7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693"/>
        <w:gridCol w:w="11482"/>
      </w:tblGrid>
      <w:tr w:rsidR="00F662D7" w:rsidRPr="00203325" w:rsidTr="00AF51EC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203325" w:rsidRDefault="00F662D7" w:rsidP="00AE616D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B9031E" w:rsidRDefault="00F662D7" w:rsidP="00AE616D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B9031E" w:rsidRDefault="00F662D7" w:rsidP="00AE616D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F662D7" w:rsidRPr="00203325" w:rsidTr="00AF51EC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E95255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D7" w:rsidRPr="008846D7" w:rsidRDefault="00F662D7" w:rsidP="00AE61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E95255" w:rsidRDefault="00F662D7" w:rsidP="00AE616D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F662D7" w:rsidRPr="00203325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E95255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D7" w:rsidRPr="008846D7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E95255" w:rsidRDefault="00F662D7" w:rsidP="00AE616D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9D419E" w:rsidRPr="009D419E" w:rsidTr="00AF51EC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545F53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Мировоззренческие основы профессиональной деятельности </w:t>
            </w:r>
            <w:r w:rsidR="00F662D7" w:rsidRPr="009D419E">
              <w:rPr>
                <w:sz w:val="20"/>
                <w:szCs w:val="20"/>
              </w:rPr>
              <w:t>(</w:t>
            </w:r>
            <w:r w:rsidRPr="009D419E">
              <w:rPr>
                <w:sz w:val="20"/>
                <w:szCs w:val="20"/>
              </w:rPr>
              <w:t>«История», «</w:t>
            </w:r>
            <w:r w:rsidR="00AF51EC" w:rsidRPr="009D419E">
              <w:rPr>
                <w:sz w:val="20"/>
                <w:szCs w:val="20"/>
              </w:rPr>
              <w:t>Философия</w:t>
            </w:r>
            <w:r w:rsidRPr="009D419E">
              <w:rPr>
                <w:sz w:val="20"/>
                <w:szCs w:val="20"/>
              </w:rPr>
              <w:t>»</w:t>
            </w:r>
            <w:r w:rsidR="00F662D7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AD6" w:rsidRPr="009D419E" w:rsidRDefault="00901AD6" w:rsidP="00AF51EC">
            <w:pPr>
              <w:pStyle w:val="a3"/>
              <w:jc w:val="both"/>
            </w:pPr>
            <w:r w:rsidRPr="009D419E">
              <w:rPr>
                <w:sz w:val="20"/>
                <w:szCs w:val="20"/>
              </w:rPr>
              <w:t>Базовый модуль «Мировоззренческие основы профессиональной деятельности» закладывает основы теоретического осмысления и практического освоения действительности в рамках профессиональной деятельности, развивает:- культуру мышления, понимание принципиального значения гуманитарных ценностей в современном мире;</w:t>
            </w:r>
            <w:r w:rsidR="00AF51EC">
              <w:rPr>
                <w:sz w:val="20"/>
                <w:szCs w:val="20"/>
              </w:rPr>
              <w:t xml:space="preserve"> </w:t>
            </w:r>
            <w:r w:rsidRPr="009D419E">
              <w:rPr>
                <w:sz w:val="20"/>
                <w:szCs w:val="20"/>
              </w:rPr>
              <w:t>- способность формирования мировоззренческой и гражданской позиции;</w:t>
            </w:r>
            <w:r w:rsidR="00AF51EC">
              <w:rPr>
                <w:sz w:val="20"/>
                <w:szCs w:val="20"/>
              </w:rPr>
              <w:t xml:space="preserve"> </w:t>
            </w:r>
            <w:r w:rsidRPr="009D419E">
              <w:rPr>
                <w:sz w:val="20"/>
                <w:szCs w:val="20"/>
              </w:rPr>
              <w:t> - навыки публичной речи,  участия в дискуссиях, ведения  диалога и восприятия альтернатив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545F53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Модуль «Основы профессиональной коммуникации» </w:t>
            </w:r>
            <w:r w:rsidR="00F662D7" w:rsidRPr="009D419E">
              <w:rPr>
                <w:sz w:val="20"/>
                <w:szCs w:val="20"/>
              </w:rPr>
              <w:t>(</w:t>
            </w:r>
            <w:r w:rsidRPr="009D419E">
              <w:rPr>
                <w:sz w:val="20"/>
                <w:szCs w:val="20"/>
              </w:rPr>
              <w:t>«Иностранный язык», «Русский язык и культура речи»</w:t>
            </w:r>
            <w:r w:rsidR="00F662D7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4B6499" w:rsidP="00AE616D">
            <w:pPr>
              <w:jc w:val="both"/>
              <w:rPr>
                <w:sz w:val="20"/>
                <w:szCs w:val="20"/>
              </w:rPr>
            </w:pPr>
            <w:proofErr w:type="gramStart"/>
            <w:r w:rsidRPr="009D419E">
              <w:rPr>
                <w:sz w:val="20"/>
                <w:szCs w:val="20"/>
              </w:rPr>
              <w:t>Модуль посвящён формированию коммуникативных умений (умение письменного и устного общения)</w:t>
            </w:r>
            <w:r w:rsidR="004F7256">
              <w:rPr>
                <w:sz w:val="20"/>
                <w:szCs w:val="20"/>
              </w:rPr>
              <w:t xml:space="preserve"> </w:t>
            </w:r>
            <w:r w:rsidRPr="009D419E">
              <w:rPr>
                <w:sz w:val="20"/>
                <w:szCs w:val="20"/>
              </w:rPr>
              <w:t xml:space="preserve"> на иностранном языке, а так же  рассматривает фонетику, лексику и фразеологию, словообразование, орфографию, морфологию, синтаксис,  которые дают представление о современном русском языке.</w:t>
            </w:r>
            <w:proofErr w:type="gramEnd"/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545F53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Научно-фундаментальные основы профессиональной деятельности </w:t>
            </w:r>
            <w:r w:rsidR="00F662D7" w:rsidRPr="009D419E">
              <w:rPr>
                <w:sz w:val="20"/>
                <w:szCs w:val="20"/>
              </w:rPr>
              <w:t>(</w:t>
            </w:r>
            <w:r w:rsidRPr="009D419E">
              <w:rPr>
                <w:sz w:val="20"/>
                <w:szCs w:val="20"/>
              </w:rPr>
              <w:t>«Физика», «Математика»</w:t>
            </w:r>
            <w:r w:rsidR="00F662D7" w:rsidRPr="009D419E">
              <w:rPr>
                <w:sz w:val="20"/>
                <w:szCs w:val="20"/>
              </w:rPr>
              <w:t>)</w:t>
            </w:r>
          </w:p>
          <w:p w:rsidR="00F662D7" w:rsidRPr="009D419E" w:rsidRDefault="00F662D7" w:rsidP="00AE616D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73672F" w:rsidP="00AE616D">
            <w:pPr>
              <w:jc w:val="both"/>
              <w:rPr>
                <w:sz w:val="20"/>
                <w:szCs w:val="20"/>
              </w:rPr>
            </w:pPr>
            <w:r w:rsidRPr="0073672F">
              <w:rPr>
                <w:sz w:val="20"/>
                <w:szCs w:val="20"/>
              </w:rPr>
              <w:t xml:space="preserve">Модуль «Научно-фундаментальные основы профессиональной деятельности» относится к базовой части образовательных программ всех инженерно- технических направлений подготовки и является обязательным для студентов, обучающихся по данным направлениям. Дисциплины «физика» и «математика», входящие в модуль составляют основу подготовки бакалавров инженерно- технических направлений, являясь фундаментальной базой их успешной деятельности. В </w:t>
            </w:r>
            <w:proofErr w:type="gramStart"/>
            <w:r w:rsidRPr="0073672F">
              <w:rPr>
                <w:sz w:val="20"/>
                <w:szCs w:val="20"/>
              </w:rPr>
              <w:t>процессе</w:t>
            </w:r>
            <w:proofErr w:type="gramEnd"/>
            <w:r w:rsidRPr="0073672F">
              <w:rPr>
                <w:sz w:val="20"/>
                <w:szCs w:val="20"/>
              </w:rPr>
              <w:t xml:space="preserve"> обучения этим дисциплинам формируются научное мировоззрение, владение физико-математическим аппаратом и методами физических исследований с целью успешного освоения специальных дисциплин.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545F53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Производственная и экологическая безопасность</w:t>
            </w:r>
            <w:r w:rsidR="00F662D7" w:rsidRPr="009D419E">
              <w:rPr>
                <w:sz w:val="20"/>
                <w:szCs w:val="20"/>
              </w:rPr>
              <w:t xml:space="preserve"> (</w:t>
            </w:r>
            <w:r w:rsidRPr="009D419E">
              <w:rPr>
                <w:sz w:val="20"/>
                <w:szCs w:val="20"/>
              </w:rPr>
              <w:t>«Экология», «Безопасность жизнедеятельности»</w:t>
            </w:r>
            <w:r w:rsidR="00F662D7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7151BC" w:rsidP="00AE616D">
            <w:pPr>
              <w:jc w:val="both"/>
              <w:rPr>
                <w:sz w:val="20"/>
                <w:szCs w:val="20"/>
              </w:rPr>
            </w:pPr>
            <w:proofErr w:type="gramStart"/>
            <w:r w:rsidRPr="009D419E">
              <w:rPr>
                <w:sz w:val="20"/>
                <w:szCs w:val="20"/>
              </w:rPr>
              <w:t>В модуле</w:t>
            </w:r>
            <w:r w:rsidR="004B6499" w:rsidRPr="009D419E">
              <w:rPr>
                <w:sz w:val="20"/>
                <w:szCs w:val="20"/>
              </w:rPr>
              <w:t xml:space="preserve"> рассмотрены основные концепции и законы экологии, принципы функционирования </w:t>
            </w:r>
            <w:r w:rsidR="004F7256">
              <w:rPr>
                <w:sz w:val="20"/>
                <w:szCs w:val="20"/>
              </w:rPr>
              <w:t xml:space="preserve"> </w:t>
            </w:r>
            <w:r w:rsidR="004B6499" w:rsidRPr="009D419E">
              <w:rPr>
                <w:sz w:val="20"/>
                <w:szCs w:val="20"/>
              </w:rPr>
              <w:t>экосистем, её фундаментальные и прикладные аспекты</w:t>
            </w:r>
            <w:r w:rsidRPr="009D419E">
              <w:rPr>
                <w:sz w:val="20"/>
                <w:szCs w:val="20"/>
              </w:rPr>
              <w:t>, так же рассматриваются: современное состояние и негативные факторы среды обитания; принципы</w:t>
            </w:r>
            <w:r w:rsidR="004F7256">
              <w:rPr>
                <w:sz w:val="20"/>
                <w:szCs w:val="20"/>
              </w:rPr>
              <w:t xml:space="preserve"> </w:t>
            </w:r>
            <w:r w:rsidRPr="009D419E">
              <w:rPr>
                <w:sz w:val="20"/>
                <w:szCs w:val="20"/>
              </w:rPr>
              <w:t xml:space="preserve"> обеспечения безопасности взаимодействия человека со средой обитания, основы физиологии и рациональные условия деятельности; анатомо-физиологические последствия воздействия на человека травмирующих, вредных и поражающих факторов, принципы их идентификации;</w:t>
            </w:r>
            <w:proofErr w:type="gramEnd"/>
            <w:r w:rsidRPr="009D419E">
              <w:rPr>
                <w:sz w:val="20"/>
                <w:szCs w:val="20"/>
              </w:rPr>
              <w:t xml:space="preserve"> средства и методы повышения безопасности технических средств и технологических процессов; основы проектирования и применения </w:t>
            </w:r>
            <w:proofErr w:type="spellStart"/>
            <w:r w:rsidRPr="009D419E">
              <w:rPr>
                <w:sz w:val="20"/>
                <w:szCs w:val="20"/>
              </w:rPr>
              <w:t>экобиозащитной</w:t>
            </w:r>
            <w:proofErr w:type="spellEnd"/>
            <w:r w:rsidRPr="009D419E">
              <w:rPr>
                <w:sz w:val="20"/>
                <w:szCs w:val="20"/>
              </w:rPr>
              <w:t xml:space="preserve"> техники; разработка мероприятий по защите населения и производственного персонала объектов экономики в чрезвычайных ситуациях и ликвидация последствий аварий, катастроф и стихийных бедствий; требования к операторам технических систем.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1728BC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Модуль «Информационные </w:t>
            </w:r>
            <w:r w:rsidRPr="009D419E">
              <w:rPr>
                <w:sz w:val="20"/>
                <w:szCs w:val="20"/>
              </w:rPr>
              <w:lastRenderedPageBreak/>
              <w:t>основы профессиональной деятельности»</w:t>
            </w:r>
            <w:r w:rsidR="00F662D7" w:rsidRPr="009D419E">
              <w:rPr>
                <w:sz w:val="20"/>
                <w:szCs w:val="20"/>
              </w:rPr>
              <w:t xml:space="preserve"> (</w:t>
            </w:r>
            <w:r w:rsidRPr="009D419E">
              <w:rPr>
                <w:sz w:val="20"/>
                <w:szCs w:val="20"/>
              </w:rPr>
              <w:t>«Компьютерная и инженерная графика», «Введение в специальность», «Информатика», «Алгоритмизация и программирование»</w:t>
            </w:r>
            <w:proofErr w:type="gramStart"/>
            <w:r w:rsidRPr="009D419E">
              <w:rPr>
                <w:sz w:val="20"/>
                <w:szCs w:val="20"/>
              </w:rPr>
              <w:t xml:space="preserve"> </w:t>
            </w:r>
            <w:r w:rsidR="00F662D7" w:rsidRPr="009D419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357B5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lastRenderedPageBreak/>
              <w:t xml:space="preserve">Модуль "Информационные основы профессиональной деятельности" обеспечивает формирование компетенций в области </w:t>
            </w:r>
            <w:r w:rsidRPr="009D419E">
              <w:rPr>
                <w:sz w:val="20"/>
                <w:szCs w:val="20"/>
              </w:rPr>
              <w:lastRenderedPageBreak/>
              <w:t>применения компьютерных технологий, необходимых для решения профессиональных практических задач.</w:t>
            </w:r>
          </w:p>
          <w:p w:rsidR="00357B5F" w:rsidRPr="009D419E" w:rsidRDefault="00357B5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Студенты знакомятся с видами будущей профессиональной деятельности, приобретают понимание сущности и значения информатизации в обществе.</w:t>
            </w:r>
          </w:p>
          <w:p w:rsidR="00357B5F" w:rsidRPr="009D419E" w:rsidRDefault="00357B5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Изучение модуля способствует формированию информационной грамотности.</w:t>
            </w:r>
            <w:r w:rsidRPr="009D419E">
              <w:t> 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B476F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Экономико-правовые основы профессиональной деятельности </w:t>
            </w:r>
            <w:r w:rsidR="00F662D7" w:rsidRPr="009D419E">
              <w:rPr>
                <w:sz w:val="20"/>
                <w:szCs w:val="20"/>
              </w:rPr>
              <w:t>(</w:t>
            </w:r>
            <w:r w:rsidRPr="009D419E">
              <w:rPr>
                <w:sz w:val="20"/>
                <w:szCs w:val="20"/>
              </w:rPr>
              <w:t>«Правоведение», «Экономика», «Менеджмент и маркетинг», «Управление качеством»</w:t>
            </w:r>
            <w:proofErr w:type="gramStart"/>
            <w:r w:rsidRPr="009D419E">
              <w:rPr>
                <w:sz w:val="20"/>
                <w:szCs w:val="20"/>
              </w:rPr>
              <w:t xml:space="preserve"> </w:t>
            </w:r>
            <w:r w:rsidR="00F662D7" w:rsidRPr="009D419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526D01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Модуль посвящён изучению основ правоведения. Рассматриваются основные положения теории государства и права, понятия, признаки и формы государства, государственный аппарат, основные юридические понятия и категории: объективное и субъективное право, правовые нормы, правоотношения, предмет и метод правового регулирования, юридические факты, юридическая ответственность. </w:t>
            </w:r>
            <w:proofErr w:type="gramStart"/>
            <w:r w:rsidRPr="009D419E">
              <w:rPr>
                <w:sz w:val="20"/>
                <w:szCs w:val="20"/>
              </w:rPr>
              <w:t>Направлен</w:t>
            </w:r>
            <w:proofErr w:type="gramEnd"/>
            <w:r w:rsidRPr="009D419E">
              <w:rPr>
                <w:sz w:val="20"/>
                <w:szCs w:val="20"/>
              </w:rPr>
              <w:t xml:space="preserve">  на изучение двух видов деятельности предприятия: управленческой и маркетинговой. Рассматриваются основы менеджмента и маркетинга на промышленном предприятии, их роль в деятельности предприятия, основные принципы эффективной организации. Так же  изучаются мероприятия оперативного характера, </w:t>
            </w:r>
            <w:proofErr w:type="gramStart"/>
            <w:r w:rsidRPr="009D419E">
              <w:rPr>
                <w:sz w:val="20"/>
                <w:szCs w:val="20"/>
              </w:rPr>
              <w:t>воздействующими</w:t>
            </w:r>
            <w:proofErr w:type="gramEnd"/>
            <w:r w:rsidRPr="009D419E">
              <w:rPr>
                <w:sz w:val="20"/>
                <w:szCs w:val="20"/>
              </w:rPr>
              <w:t xml:space="preserve"> на процесс создания продукции с целью </w:t>
            </w:r>
            <w:hyperlink r:id="rId6" w:tooltip="Обеспечение качества" w:history="1">
              <w:r w:rsidRPr="009D419E">
                <w:rPr>
                  <w:sz w:val="20"/>
                  <w:szCs w:val="20"/>
                </w:rPr>
                <w:t>обеспечения её качества</w:t>
              </w:r>
            </w:hyperlink>
            <w:r w:rsidRPr="009D419E">
              <w:rPr>
                <w:sz w:val="20"/>
                <w:szCs w:val="20"/>
              </w:rPr>
              <w:t xml:space="preserve"> путём выполнения функций планирования и контроля качества, коммуникации (информации), разработки и внедрения мероприятий и принятия решений по качеству. Одна из дисциплин направлена на изучение проявления действия экономических законов на предприятиях. Рассматривается производственно-экономическая деятельность предприятия, методы достижения наилучших результатов при минимальных затратах ресурсов. 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FF" w:rsidRPr="009D419E" w:rsidRDefault="00B476FF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FF" w:rsidRPr="009D419E" w:rsidRDefault="00B476F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Физическая культура и спорт</w:t>
            </w:r>
          </w:p>
          <w:p w:rsidR="00B476FF" w:rsidRPr="009D419E" w:rsidRDefault="00B476F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(«Прикладная физическая культура», «Физическая культура»)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6FF" w:rsidRPr="009D419E" w:rsidRDefault="006B5C74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включает дисциплины «Прикладная физическая культура» и «Физическая культура». «Прикладная физическая культура» представляет собой практический курс, направленный на обеспечение профессионально-прикладной физической подготовленности обучающихся  и уровня физической подготовленности для выполнения ими соответствующих нормативов. Дисциплина «Физическая культура» ориентирована на овладение теоретическими основами одноименной сферы деятельности и технологиями проектирования индивидуальной прикладной физической культуры.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D7" w:rsidRPr="009D419E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9D419E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D7" w:rsidRPr="009D419E" w:rsidRDefault="00F662D7" w:rsidP="00AE616D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B476F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Проектирование и управление полиграфическим производством </w:t>
            </w:r>
            <w:r w:rsidR="00F662D7" w:rsidRPr="009D419E">
              <w:rPr>
                <w:sz w:val="20"/>
                <w:szCs w:val="20"/>
              </w:rPr>
              <w:t>(</w:t>
            </w:r>
            <w:r w:rsidRPr="009D419E">
              <w:rPr>
                <w:sz w:val="20"/>
                <w:szCs w:val="20"/>
              </w:rPr>
              <w:t>«Материаловедение», «Проектирование полиграфического и упаковочного производства», «Управление технологическими потоками»</w:t>
            </w:r>
            <w:proofErr w:type="gramStart"/>
            <w:r w:rsidRPr="009D419E">
              <w:rPr>
                <w:sz w:val="20"/>
                <w:szCs w:val="20"/>
              </w:rPr>
              <w:t xml:space="preserve"> </w:t>
            </w:r>
            <w:r w:rsidR="00F662D7" w:rsidRPr="009D419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65" w:rsidRPr="009D419E" w:rsidRDefault="00F634C7" w:rsidP="00592E65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посвящен</w:t>
            </w:r>
            <w:r w:rsidR="00592E65" w:rsidRPr="009D419E">
              <w:rPr>
                <w:sz w:val="20"/>
                <w:szCs w:val="20"/>
              </w:rPr>
              <w:t xml:space="preserve"> изучению вопросов, связанных с технологическими пот</w:t>
            </w:r>
            <w:r w:rsidRPr="009D419E">
              <w:rPr>
                <w:sz w:val="20"/>
                <w:szCs w:val="20"/>
              </w:rPr>
              <w:t>оками и способами их управления,</w:t>
            </w:r>
            <w:r w:rsidR="00592E65" w:rsidRPr="009D419E">
              <w:rPr>
                <w:sz w:val="20"/>
                <w:szCs w:val="20"/>
              </w:rPr>
              <w:t xml:space="preserve"> принципов проектирования производственны</w:t>
            </w:r>
            <w:r w:rsidRPr="009D419E">
              <w:rPr>
                <w:sz w:val="20"/>
                <w:szCs w:val="20"/>
              </w:rPr>
              <w:t xml:space="preserve">х процессов в полиграфии, а так же о  </w:t>
            </w:r>
            <w:proofErr w:type="gramStart"/>
            <w:r w:rsidRPr="009D419E">
              <w:rPr>
                <w:sz w:val="20"/>
                <w:szCs w:val="20"/>
              </w:rPr>
              <w:t>материалах</w:t>
            </w:r>
            <w:proofErr w:type="gramEnd"/>
            <w:r w:rsidRPr="009D419E">
              <w:rPr>
                <w:sz w:val="20"/>
                <w:szCs w:val="20"/>
              </w:rPr>
              <w:t xml:space="preserve">  применяемых в полиграфии</w:t>
            </w:r>
            <w:r w:rsidR="00592E65" w:rsidRPr="009D419E">
              <w:rPr>
                <w:sz w:val="20"/>
                <w:szCs w:val="20"/>
              </w:rPr>
              <w:t xml:space="preserve">. </w:t>
            </w:r>
          </w:p>
          <w:p w:rsidR="00F662D7" w:rsidRPr="009D419E" w:rsidRDefault="00F662D7" w:rsidP="00AE616D">
            <w:pPr>
              <w:rPr>
                <w:sz w:val="20"/>
                <w:szCs w:val="20"/>
              </w:rPr>
            </w:pP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B476FF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Техническая механика </w:t>
            </w:r>
            <w:r w:rsidR="00F662D7" w:rsidRPr="009D419E">
              <w:rPr>
                <w:sz w:val="20"/>
                <w:szCs w:val="20"/>
              </w:rPr>
              <w:t>(</w:t>
            </w:r>
            <w:r w:rsidRPr="009D419E">
              <w:rPr>
                <w:sz w:val="20"/>
                <w:szCs w:val="20"/>
              </w:rPr>
              <w:t>«Механика», «Прикладная механика», «Ремонт и эксплуатация полиграфического оборудования»</w:t>
            </w:r>
            <w:proofErr w:type="gramStart"/>
            <w:r w:rsidRPr="009D419E">
              <w:rPr>
                <w:sz w:val="20"/>
                <w:szCs w:val="20"/>
              </w:rPr>
              <w:t xml:space="preserve"> </w:t>
            </w:r>
            <w:r w:rsidR="00F662D7" w:rsidRPr="009D419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DD7315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посвящен изучению основ теоретической механики, сопротивления материалов, гидравлики</w:t>
            </w:r>
            <w:proofErr w:type="gramStart"/>
            <w:r w:rsidRPr="009D419E">
              <w:rPr>
                <w:sz w:val="20"/>
                <w:szCs w:val="20"/>
              </w:rPr>
              <w:t>.</w:t>
            </w:r>
            <w:proofErr w:type="gramEnd"/>
            <w:r w:rsidRPr="009D419E">
              <w:rPr>
                <w:sz w:val="20"/>
                <w:szCs w:val="20"/>
              </w:rPr>
              <w:t xml:space="preserve"> </w:t>
            </w:r>
            <w:proofErr w:type="gramStart"/>
            <w:r w:rsidRPr="009D419E">
              <w:rPr>
                <w:sz w:val="20"/>
                <w:szCs w:val="20"/>
              </w:rPr>
              <w:t>о</w:t>
            </w:r>
            <w:proofErr w:type="gramEnd"/>
            <w:r w:rsidRPr="009D419E">
              <w:rPr>
                <w:sz w:val="20"/>
                <w:szCs w:val="20"/>
              </w:rPr>
              <w:t>сновных вопросов анализа и синтеза механизмов, расчёта элементов конструкции и деталей машин на прочность и выносливость, проектирование деталей, узлов и механизмов машин. Так же  вопросам правильной эксплуатации и вопросам проведения ремонтных работ полиграфического оборудования.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773553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Высшая математика для профессиональной деятельности</w:t>
            </w:r>
            <w:r w:rsidR="00F662D7" w:rsidRPr="009D419E">
              <w:rPr>
                <w:sz w:val="20"/>
                <w:szCs w:val="20"/>
              </w:rPr>
              <w:t xml:space="preserve"> (</w:t>
            </w:r>
            <w:r w:rsidRPr="009D419E">
              <w:rPr>
                <w:sz w:val="20"/>
                <w:szCs w:val="20"/>
              </w:rPr>
              <w:t xml:space="preserve">«Векторный </w:t>
            </w:r>
            <w:r w:rsidRPr="009D419E">
              <w:rPr>
                <w:sz w:val="20"/>
                <w:szCs w:val="20"/>
              </w:rPr>
              <w:lastRenderedPageBreak/>
              <w:t>анализ», «Дискретная математика и математическая логика», «Специальные главы математики», «Теория вероятностей и математическая статистика»</w:t>
            </w:r>
            <w:r w:rsidR="00F662D7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6F8" w:rsidRPr="009D419E" w:rsidRDefault="000616F8" w:rsidP="00AE616D">
            <w:pPr>
              <w:jc w:val="both"/>
              <w:rPr>
                <w:sz w:val="23"/>
                <w:szCs w:val="23"/>
              </w:rPr>
            </w:pPr>
            <w:r w:rsidRPr="009D419E">
              <w:rPr>
                <w:sz w:val="20"/>
                <w:szCs w:val="20"/>
              </w:rPr>
              <w:lastRenderedPageBreak/>
              <w:t>Модуль </w:t>
            </w:r>
            <w:r w:rsidRPr="009D419E">
              <w:rPr>
                <w:b/>
                <w:bCs/>
                <w:sz w:val="20"/>
                <w:szCs w:val="20"/>
              </w:rPr>
              <w:t>«</w:t>
            </w:r>
            <w:r w:rsidRPr="009D419E">
              <w:rPr>
                <w:sz w:val="20"/>
                <w:szCs w:val="20"/>
              </w:rPr>
              <w:t>Высшая математика для профессиональной деятельности</w:t>
            </w:r>
            <w:r w:rsidRPr="009D419E">
              <w:rPr>
                <w:b/>
                <w:bCs/>
                <w:sz w:val="20"/>
                <w:szCs w:val="20"/>
              </w:rPr>
              <w:t>»</w:t>
            </w:r>
            <w:r w:rsidRPr="009D419E">
              <w:rPr>
                <w:sz w:val="20"/>
                <w:szCs w:val="20"/>
              </w:rPr>
              <w:t xml:space="preserve"> является одним из  базовых  для последующего изучения студентами курса   теоретических основ  радиотехники,  дисциплин информационных специальностей, теории управления на современном уровне  развития инженерных наук. Он является частью  фундамента  общеинженерной и специальной </w:t>
            </w:r>
            <w:r w:rsidRPr="009D419E">
              <w:rPr>
                <w:sz w:val="20"/>
                <w:szCs w:val="20"/>
              </w:rPr>
              <w:lastRenderedPageBreak/>
              <w:t>подготовки  бакалавров и специалистов – инженеров,  содержит достаточную научно-теоретическую часть, позволяющую исследовать и решать инженерные задачи с использованием современных методов, подходов и технологий. 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E3" w:rsidRPr="009D419E" w:rsidRDefault="00EE31E3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Полиграфия и веб дизайн</w:t>
            </w:r>
            <w:r w:rsidR="00F662D7" w:rsidRPr="009D419E">
              <w:rPr>
                <w:sz w:val="20"/>
                <w:szCs w:val="20"/>
              </w:rPr>
              <w:t xml:space="preserve"> </w:t>
            </w:r>
          </w:p>
          <w:p w:rsidR="00F662D7" w:rsidRPr="009D419E" w:rsidRDefault="00F662D7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 (</w:t>
            </w:r>
            <w:r w:rsidR="00EE31E3" w:rsidRPr="009D419E">
              <w:rPr>
                <w:sz w:val="20"/>
                <w:szCs w:val="20"/>
              </w:rPr>
              <w:t>«Основы полиграфического производства», «Основы веб дизайна»</w:t>
            </w:r>
            <w:r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9442DA" w:rsidP="009442DA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9D419E">
              <w:rPr>
                <w:sz w:val="20"/>
                <w:szCs w:val="20"/>
              </w:rPr>
              <w:t>Модуль посвящен</w:t>
            </w:r>
            <w:r w:rsidR="002447BA" w:rsidRPr="002447BA">
              <w:rPr>
                <w:sz w:val="20"/>
                <w:szCs w:val="20"/>
              </w:rPr>
              <w:t xml:space="preserve"> изучению основных вопросов, связанных с проектированием веб-сайтов</w:t>
            </w:r>
            <w:r w:rsidRPr="009D419E">
              <w:rPr>
                <w:sz w:val="20"/>
                <w:szCs w:val="20"/>
              </w:rPr>
              <w:t>,</w:t>
            </w:r>
            <w:r w:rsidR="002447BA" w:rsidRPr="002447BA">
              <w:rPr>
                <w:sz w:val="20"/>
                <w:szCs w:val="20"/>
              </w:rPr>
              <w:t xml:space="preserve"> также изу</w:t>
            </w:r>
            <w:r w:rsidRPr="009D419E">
              <w:rPr>
                <w:sz w:val="20"/>
                <w:szCs w:val="20"/>
              </w:rPr>
              <w:t>чаются каскадные таблицы стилей, п</w:t>
            </w:r>
            <w:r w:rsidR="002447BA" w:rsidRPr="002447BA">
              <w:rPr>
                <w:sz w:val="20"/>
                <w:szCs w:val="20"/>
              </w:rPr>
              <w:t>риобретаются навыки применения внутренних и в</w:t>
            </w:r>
            <w:r w:rsidRPr="009D419E">
              <w:rPr>
                <w:sz w:val="20"/>
                <w:szCs w:val="20"/>
              </w:rPr>
              <w:t>нешних каскадных таблиц стилей</w:t>
            </w:r>
            <w:r w:rsidR="002447BA" w:rsidRPr="009D419E">
              <w:rPr>
                <w:sz w:val="20"/>
                <w:szCs w:val="20"/>
              </w:rPr>
              <w:t xml:space="preserve">. </w:t>
            </w:r>
            <w:r w:rsidRPr="009D419E">
              <w:rPr>
                <w:sz w:val="20"/>
                <w:szCs w:val="20"/>
              </w:rPr>
              <w:t>Так же изучаются общие технологические</w:t>
            </w:r>
            <w:r w:rsidR="002447BA" w:rsidRPr="009D419E">
              <w:rPr>
                <w:sz w:val="20"/>
                <w:szCs w:val="20"/>
              </w:rPr>
              <w:t xml:space="preserve"> схемы производства печатной продукции: допечатной подготовке текстовых и изобразительных оригиналов, получению фотоформ и печатных форм различных способов печати, печатным и </w:t>
            </w:r>
            <w:proofErr w:type="spellStart"/>
            <w:r w:rsidR="002447BA" w:rsidRPr="009D419E">
              <w:rPr>
                <w:sz w:val="20"/>
                <w:szCs w:val="20"/>
              </w:rPr>
              <w:t>послепечатным</w:t>
            </w:r>
            <w:proofErr w:type="spellEnd"/>
            <w:r w:rsidR="002447BA" w:rsidRPr="009D419E">
              <w:rPr>
                <w:sz w:val="20"/>
                <w:szCs w:val="20"/>
              </w:rPr>
              <w:t xml:space="preserve"> процессам, а также рассмотрению номенклатуры материалов применяемых в полиграфии.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6B5E30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Технологическое обеспечение</w:t>
            </w:r>
            <w:r w:rsidR="00F662D7" w:rsidRPr="009D419E">
              <w:rPr>
                <w:sz w:val="20"/>
                <w:szCs w:val="20"/>
              </w:rPr>
              <w:t xml:space="preserve"> (</w:t>
            </w:r>
            <w:r w:rsidRPr="009D419E">
              <w:rPr>
                <w:sz w:val="20"/>
                <w:szCs w:val="20"/>
              </w:rPr>
              <w:t>«Электроника», «Электротехника», «Метрология, стандартизация и сертификация»</w:t>
            </w:r>
            <w:proofErr w:type="gramStart"/>
            <w:r w:rsidRPr="009D419E">
              <w:rPr>
                <w:sz w:val="20"/>
                <w:szCs w:val="20"/>
              </w:rPr>
              <w:t xml:space="preserve"> </w:t>
            </w:r>
            <w:r w:rsidR="00F662D7" w:rsidRPr="009D419E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36427B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В </w:t>
            </w:r>
            <w:proofErr w:type="gramStart"/>
            <w:r w:rsidRPr="009D419E">
              <w:rPr>
                <w:sz w:val="20"/>
                <w:szCs w:val="20"/>
              </w:rPr>
              <w:t>модуле</w:t>
            </w:r>
            <w:proofErr w:type="gramEnd"/>
            <w:r w:rsidRPr="009D419E">
              <w:rPr>
                <w:sz w:val="20"/>
                <w:szCs w:val="20"/>
              </w:rPr>
              <w:t xml:space="preserve"> рассматриваются основы стандартизации, сертификации и метрологии. Особое внимание уделяется требованиям к построению, изложению, оформлению и содержанию стандартов на продукцию, а так же на методы испытания, измерения, анализа и контроля.</w:t>
            </w:r>
            <w:r w:rsidR="00C42DAE" w:rsidRPr="009D419E">
              <w:rPr>
                <w:sz w:val="20"/>
                <w:szCs w:val="20"/>
              </w:rPr>
              <w:t xml:space="preserve"> Так же изуча</w:t>
            </w:r>
            <w:r w:rsidRPr="009D419E">
              <w:rPr>
                <w:sz w:val="20"/>
                <w:szCs w:val="20"/>
              </w:rPr>
              <w:t>ю</w:t>
            </w:r>
            <w:r w:rsidR="00C42DAE" w:rsidRPr="009D419E">
              <w:rPr>
                <w:sz w:val="20"/>
                <w:szCs w:val="20"/>
              </w:rPr>
              <w:t>тся основные понятия</w:t>
            </w:r>
            <w:r w:rsidRPr="009D419E">
              <w:rPr>
                <w:sz w:val="20"/>
                <w:szCs w:val="20"/>
              </w:rPr>
              <w:t xml:space="preserve"> электроники</w:t>
            </w:r>
            <w:r w:rsidR="00C42DAE" w:rsidRPr="009D419E">
              <w:rPr>
                <w:sz w:val="20"/>
                <w:szCs w:val="20"/>
              </w:rPr>
              <w:t xml:space="preserve"> и электротехники необходимые</w:t>
            </w:r>
            <w:r w:rsidRPr="009D419E">
              <w:rPr>
                <w:sz w:val="20"/>
                <w:szCs w:val="20"/>
              </w:rPr>
              <w:t xml:space="preserve"> для решения некоторых инженерных задач.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7F45C2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Технические средства компьютерных систем и обработки информации</w:t>
            </w:r>
            <w:r w:rsidR="00F662D7" w:rsidRPr="009D419E">
              <w:rPr>
                <w:sz w:val="20"/>
                <w:szCs w:val="20"/>
              </w:rPr>
              <w:t xml:space="preserve"> (</w:t>
            </w:r>
            <w:r w:rsidRPr="009D419E">
              <w:rPr>
                <w:sz w:val="20"/>
                <w:szCs w:val="20"/>
              </w:rPr>
              <w:t>«Технические средства обработки информации», «Технические средства компьютерных систем»</w:t>
            </w:r>
            <w:r w:rsidR="00F662D7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527" w:rsidRPr="009D419E" w:rsidRDefault="00560527" w:rsidP="00560527">
            <w:pPr>
              <w:pStyle w:val="a5"/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посвящен</w:t>
            </w:r>
            <w:r w:rsidRPr="00560527">
              <w:rPr>
                <w:sz w:val="20"/>
                <w:szCs w:val="20"/>
              </w:rPr>
              <w:t xml:space="preserve"> изучению архитектуры вычислительных комплексов и персональных компьютеров, ознакомлению с техническими средствами и периферийными устройствами компьютерных систем, а так же с возможностями выбора и комплектации компьютерными системами производства для решения конкретных задач.</w:t>
            </w:r>
            <w:r w:rsidRPr="009D419E">
              <w:rPr>
                <w:sz w:val="20"/>
                <w:szCs w:val="20"/>
              </w:rPr>
              <w:t xml:space="preserve"> Изучается архитектура персональных компьютеров, происходит ознакомление с техническими средствами и периферийными устройствами компьютерных систем, а так же с возможностями выбора и комплектации компьютерными системами производства для решения конкретных задач.</w:t>
            </w:r>
          </w:p>
          <w:p w:rsidR="00F662D7" w:rsidRPr="009D419E" w:rsidRDefault="00560527" w:rsidP="0056052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D419E">
              <w:rPr>
                <w:sz w:val="20"/>
                <w:szCs w:val="20"/>
              </w:rPr>
              <w:t>аппаратных средств.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E80F7B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Технологии допечатных процессов </w:t>
            </w:r>
            <w:r w:rsidR="00F662D7" w:rsidRPr="009D419E">
              <w:rPr>
                <w:sz w:val="20"/>
                <w:szCs w:val="20"/>
              </w:rPr>
              <w:t xml:space="preserve"> (</w:t>
            </w:r>
            <w:r w:rsidRPr="009D419E">
              <w:rPr>
                <w:sz w:val="20"/>
                <w:szCs w:val="20"/>
              </w:rPr>
              <w:t>«Основы издательского дела», «Технология обработки текстовой информации», «Технология обработки изобразительной информации», «Основы графического дизайна»</w:t>
            </w:r>
            <w:r w:rsidR="00F662D7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4B1519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посвящён изучению вопросов связанных с изготовлением макетов, их необходимой обработки для дальнейшего производства печатной продукции.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E80F7B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E80F7B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Светотехника и колориметрия</w:t>
            </w:r>
          </w:p>
          <w:p w:rsidR="00E80F7B" w:rsidRPr="009D419E" w:rsidRDefault="00E80F7B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(«Основы светотехники», «Колориметрия»</w:t>
            </w:r>
            <w:r w:rsidR="00127F16" w:rsidRPr="009D419E">
              <w:rPr>
                <w:sz w:val="20"/>
                <w:szCs w:val="20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0F" w:rsidRPr="009D419E" w:rsidRDefault="00D144AC" w:rsidP="0099290F">
            <w:pPr>
              <w:rPr>
                <w:sz w:val="20"/>
                <w:szCs w:val="20"/>
              </w:rPr>
            </w:pPr>
            <w:proofErr w:type="gramStart"/>
            <w:r w:rsidRPr="009D419E">
              <w:rPr>
                <w:sz w:val="20"/>
                <w:szCs w:val="20"/>
              </w:rPr>
              <w:t xml:space="preserve">Модуль посвящен </w:t>
            </w:r>
            <w:r w:rsidR="0099290F" w:rsidRPr="0099290F">
              <w:rPr>
                <w:sz w:val="20"/>
                <w:szCs w:val="20"/>
              </w:rPr>
              <w:t xml:space="preserve"> изучению основных представлений об источниках света, оптических средах и реакциях фотоприемников на упавшее на них излучение, о теории цветового зрения, синтезе цвета, цветовом пространстве и колориметрических системах, а также об измерительных приборах </w:t>
            </w:r>
            <w:r w:rsidRPr="009D419E">
              <w:rPr>
                <w:sz w:val="20"/>
                <w:szCs w:val="20"/>
              </w:rPr>
              <w:t>и практическом применении цвета, а так же</w:t>
            </w:r>
            <w:r w:rsidR="0099290F" w:rsidRPr="009D419E">
              <w:rPr>
                <w:sz w:val="20"/>
                <w:szCs w:val="20"/>
              </w:rPr>
              <w:t xml:space="preserve"> изучению  теории цветового зрения, синтеза цвета, цветового пространства и колориметрических систем, а также измерительных приборов и практического применения цвета.</w:t>
            </w:r>
            <w:proofErr w:type="gramEnd"/>
          </w:p>
          <w:p w:rsidR="00E80F7B" w:rsidRPr="009D419E" w:rsidRDefault="00E80F7B" w:rsidP="0099290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E80F7B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CE0555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 xml:space="preserve">Технологии печатного и </w:t>
            </w:r>
            <w:proofErr w:type="spellStart"/>
            <w:r w:rsidRPr="009D419E">
              <w:rPr>
                <w:sz w:val="20"/>
                <w:szCs w:val="20"/>
              </w:rPr>
              <w:t>послепечатного</w:t>
            </w:r>
            <w:proofErr w:type="spellEnd"/>
            <w:r w:rsidRPr="009D419E">
              <w:rPr>
                <w:sz w:val="20"/>
                <w:szCs w:val="20"/>
              </w:rPr>
              <w:t xml:space="preserve"> производства</w:t>
            </w:r>
          </w:p>
          <w:p w:rsidR="00CE0555" w:rsidRPr="009D419E" w:rsidRDefault="00CE0555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lastRenderedPageBreak/>
              <w:t xml:space="preserve">(«Цифровые технологии печати», «Технологии печатных процессов», «Технологии </w:t>
            </w:r>
            <w:proofErr w:type="spellStart"/>
            <w:r w:rsidRPr="009D419E">
              <w:rPr>
                <w:sz w:val="20"/>
                <w:szCs w:val="20"/>
              </w:rPr>
              <w:t>послепечатных</w:t>
            </w:r>
            <w:proofErr w:type="spellEnd"/>
            <w:r w:rsidRPr="009D419E">
              <w:rPr>
                <w:sz w:val="20"/>
                <w:szCs w:val="20"/>
              </w:rPr>
              <w:t xml:space="preserve"> процессов», «Печатное и </w:t>
            </w:r>
            <w:proofErr w:type="spellStart"/>
            <w:r w:rsidRPr="009D419E">
              <w:rPr>
                <w:sz w:val="20"/>
                <w:szCs w:val="20"/>
              </w:rPr>
              <w:t>послепечатное</w:t>
            </w:r>
            <w:proofErr w:type="spellEnd"/>
            <w:r w:rsidRPr="009D419E">
              <w:rPr>
                <w:sz w:val="20"/>
                <w:szCs w:val="20"/>
              </w:rPr>
              <w:t xml:space="preserve"> оборудование»)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113862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lastRenderedPageBreak/>
              <w:t xml:space="preserve">Модуль посвящён изучению вопросов связанных с технологией </w:t>
            </w:r>
            <w:r w:rsidR="000F6739" w:rsidRPr="009D419E">
              <w:rPr>
                <w:sz w:val="20"/>
                <w:szCs w:val="20"/>
              </w:rPr>
              <w:t xml:space="preserve">различных видов печати, а так же технологий </w:t>
            </w:r>
            <w:proofErr w:type="spellStart"/>
            <w:r w:rsidR="000F6739" w:rsidRPr="009D419E">
              <w:rPr>
                <w:sz w:val="20"/>
                <w:szCs w:val="20"/>
              </w:rPr>
              <w:t>послепечатной</w:t>
            </w:r>
            <w:proofErr w:type="spellEnd"/>
            <w:r w:rsidR="000F6739" w:rsidRPr="009D419E">
              <w:rPr>
                <w:sz w:val="20"/>
                <w:szCs w:val="20"/>
              </w:rPr>
              <w:t xml:space="preserve"> обработки полуфабрикатов.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E80F7B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780D69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Химия</w:t>
            </w:r>
          </w:p>
          <w:p w:rsidR="00780D69" w:rsidRPr="009D419E" w:rsidRDefault="00780D69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(«Химия»)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F7B" w:rsidRPr="009D419E" w:rsidRDefault="0039446F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посвящен изучению теоретических основ химии, свойств основных классов органических и неорганических соединений, а так же закономерностей важнейших процессов в химических системах.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D7" w:rsidRPr="009D419E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9D419E">
              <w:rPr>
                <w:b/>
                <w:bCs/>
                <w:sz w:val="20"/>
                <w:szCs w:val="20"/>
              </w:rPr>
              <w:t>Модули по выбору студента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D7" w:rsidRPr="009D419E" w:rsidRDefault="00F662D7" w:rsidP="00AE616D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9D419E" w:rsidRPr="009D419E" w:rsidTr="00AF51EC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780D69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Иностранный язык специальности</w:t>
            </w:r>
            <w:r w:rsidR="00F662D7" w:rsidRPr="009D419E">
              <w:rPr>
                <w:sz w:val="20"/>
                <w:szCs w:val="20"/>
              </w:rPr>
              <w:t xml:space="preserve"> («</w:t>
            </w:r>
            <w:r w:rsidRPr="009D419E">
              <w:rPr>
                <w:sz w:val="20"/>
                <w:szCs w:val="20"/>
              </w:rPr>
              <w:t>Иностранный язык специальности</w:t>
            </w:r>
            <w:r w:rsidR="00F662D7" w:rsidRPr="009D419E">
              <w:rPr>
                <w:sz w:val="20"/>
                <w:szCs w:val="20"/>
              </w:rPr>
              <w:t>»)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2B7B69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Модуль посвящен изучению специальной, профессиональной лексики.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780D69" w:rsidP="00AE616D">
            <w:pPr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Иностранный язык для академических целей</w:t>
            </w:r>
            <w:r w:rsidR="00F662D7" w:rsidRPr="009D419E">
              <w:rPr>
                <w:sz w:val="20"/>
                <w:szCs w:val="20"/>
              </w:rPr>
              <w:t xml:space="preserve"> («</w:t>
            </w:r>
            <w:r w:rsidRPr="009D419E">
              <w:rPr>
                <w:sz w:val="20"/>
                <w:szCs w:val="20"/>
              </w:rPr>
              <w:t>Иностранный язык для академических целей</w:t>
            </w:r>
            <w:r w:rsidR="00F662D7" w:rsidRPr="009D419E">
              <w:rPr>
                <w:sz w:val="20"/>
                <w:szCs w:val="20"/>
              </w:rPr>
              <w:t>»)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9D419E" w:rsidP="00AE616D">
            <w:pPr>
              <w:jc w:val="both"/>
              <w:rPr>
                <w:sz w:val="20"/>
                <w:szCs w:val="20"/>
              </w:rPr>
            </w:pPr>
            <w:r w:rsidRPr="009D419E">
              <w:rPr>
                <w:sz w:val="20"/>
                <w:szCs w:val="20"/>
              </w:rPr>
              <w:t>Целью данного модуля</w:t>
            </w:r>
            <w:r w:rsidR="008B1C33" w:rsidRPr="009D419E">
              <w:rPr>
                <w:sz w:val="20"/>
                <w:szCs w:val="20"/>
              </w:rPr>
              <w:t xml:space="preserve"> является формирование коммуникативных умений на иностранном языке. Программой предусмотрено изучение специальной лексики, теоретического материала по разделам специальности и использование аутентичных учебно-методических комплексов.</w:t>
            </w: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D7" w:rsidRPr="009D419E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9D419E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D7" w:rsidRPr="009D419E" w:rsidRDefault="00F662D7" w:rsidP="00AE616D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9D419E" w:rsidRPr="009D419E" w:rsidTr="00AF51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2D7" w:rsidRPr="009D419E" w:rsidRDefault="00F662D7" w:rsidP="00AE616D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2D7" w:rsidRPr="009D419E" w:rsidRDefault="00F662D7" w:rsidP="00AE616D">
            <w:pPr>
              <w:rPr>
                <w:b/>
                <w:bCs/>
                <w:sz w:val="20"/>
                <w:szCs w:val="20"/>
              </w:rPr>
            </w:pPr>
            <w:r w:rsidRPr="009D419E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2D7" w:rsidRPr="009D419E" w:rsidRDefault="00F662D7" w:rsidP="00AE616D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F662D7" w:rsidRPr="009D419E" w:rsidRDefault="00F662D7" w:rsidP="00F662D7">
      <w:pPr>
        <w:rPr>
          <w:sz w:val="20"/>
          <w:szCs w:val="20"/>
        </w:rPr>
      </w:pPr>
    </w:p>
    <w:p w:rsidR="00F662D7" w:rsidRPr="009D419E" w:rsidRDefault="00F662D7" w:rsidP="00F662D7">
      <w:pPr>
        <w:rPr>
          <w:sz w:val="20"/>
          <w:szCs w:val="20"/>
        </w:rPr>
      </w:pPr>
    </w:p>
    <w:p w:rsidR="00F662D7" w:rsidRPr="009D419E" w:rsidRDefault="00F662D7" w:rsidP="00F662D7">
      <w:pPr>
        <w:tabs>
          <w:tab w:val="left" w:pos="11199"/>
        </w:tabs>
        <w:rPr>
          <w:sz w:val="20"/>
          <w:szCs w:val="20"/>
        </w:rPr>
      </w:pPr>
    </w:p>
    <w:p w:rsidR="00F662D7" w:rsidRPr="009D419E" w:rsidRDefault="00F662D7" w:rsidP="00F662D7">
      <w:pPr>
        <w:rPr>
          <w:sz w:val="20"/>
          <w:szCs w:val="20"/>
        </w:rPr>
      </w:pPr>
    </w:p>
    <w:p w:rsidR="00F662D7" w:rsidRPr="00B33D8E" w:rsidRDefault="00F662D7" w:rsidP="00F662D7">
      <w:pPr>
        <w:rPr>
          <w:sz w:val="20"/>
          <w:szCs w:val="20"/>
        </w:rPr>
      </w:pPr>
    </w:p>
    <w:p w:rsidR="00F662D7" w:rsidRPr="00B33D8E" w:rsidRDefault="00F662D7" w:rsidP="00F662D7">
      <w:pPr>
        <w:tabs>
          <w:tab w:val="left" w:pos="-425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B33D8E">
        <w:rPr>
          <w:sz w:val="20"/>
          <w:szCs w:val="20"/>
        </w:rPr>
        <w:t xml:space="preserve">Руководитель ОП  </w:t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 w:rsidRPr="00B33D8E">
        <w:rPr>
          <w:sz w:val="20"/>
          <w:szCs w:val="20"/>
        </w:rPr>
        <w:tab/>
      </w:r>
      <w:r>
        <w:rPr>
          <w:sz w:val="20"/>
          <w:szCs w:val="20"/>
        </w:rPr>
        <w:t>Тягунов А.Г.</w:t>
      </w:r>
      <w:r w:rsidRPr="00B33D8E">
        <w:rPr>
          <w:sz w:val="20"/>
          <w:szCs w:val="20"/>
        </w:rPr>
        <w:t xml:space="preserve"> </w:t>
      </w:r>
    </w:p>
    <w:p w:rsidR="00F662D7" w:rsidRPr="00B33D8E" w:rsidRDefault="00F662D7" w:rsidP="00F662D7">
      <w:pPr>
        <w:rPr>
          <w:sz w:val="20"/>
          <w:szCs w:val="20"/>
        </w:rPr>
      </w:pPr>
    </w:p>
    <w:p w:rsidR="00200B0D" w:rsidRDefault="00200B0D"/>
    <w:sectPr w:rsidR="00200B0D" w:rsidSect="005209C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08"/>
    <w:rsid w:val="0001011D"/>
    <w:rsid w:val="00025502"/>
    <w:rsid w:val="00034C54"/>
    <w:rsid w:val="00037599"/>
    <w:rsid w:val="000475AA"/>
    <w:rsid w:val="000616F8"/>
    <w:rsid w:val="00061998"/>
    <w:rsid w:val="0006491B"/>
    <w:rsid w:val="00083C15"/>
    <w:rsid w:val="000872C1"/>
    <w:rsid w:val="00090358"/>
    <w:rsid w:val="00090F90"/>
    <w:rsid w:val="0009136E"/>
    <w:rsid w:val="000A7E8F"/>
    <w:rsid w:val="000B78A4"/>
    <w:rsid w:val="000F6739"/>
    <w:rsid w:val="00113862"/>
    <w:rsid w:val="001217AC"/>
    <w:rsid w:val="00127F16"/>
    <w:rsid w:val="0014072F"/>
    <w:rsid w:val="00141ECE"/>
    <w:rsid w:val="0014464F"/>
    <w:rsid w:val="0014575A"/>
    <w:rsid w:val="0015254B"/>
    <w:rsid w:val="00154A98"/>
    <w:rsid w:val="001605AB"/>
    <w:rsid w:val="00161C81"/>
    <w:rsid w:val="001639BA"/>
    <w:rsid w:val="001666EC"/>
    <w:rsid w:val="001728BC"/>
    <w:rsid w:val="001744D1"/>
    <w:rsid w:val="00175A79"/>
    <w:rsid w:val="00185180"/>
    <w:rsid w:val="001A1958"/>
    <w:rsid w:val="001B42F8"/>
    <w:rsid w:val="001E6E31"/>
    <w:rsid w:val="001F1CA6"/>
    <w:rsid w:val="00200B0D"/>
    <w:rsid w:val="00234293"/>
    <w:rsid w:val="00234B0B"/>
    <w:rsid w:val="00237D2D"/>
    <w:rsid w:val="00241251"/>
    <w:rsid w:val="00243064"/>
    <w:rsid w:val="002447BA"/>
    <w:rsid w:val="002450C8"/>
    <w:rsid w:val="002470ED"/>
    <w:rsid w:val="002534AB"/>
    <w:rsid w:val="00255497"/>
    <w:rsid w:val="002600BC"/>
    <w:rsid w:val="00260A14"/>
    <w:rsid w:val="00265BDA"/>
    <w:rsid w:val="0028538E"/>
    <w:rsid w:val="002856D5"/>
    <w:rsid w:val="002A4158"/>
    <w:rsid w:val="002B7B69"/>
    <w:rsid w:val="002E261C"/>
    <w:rsid w:val="003317EF"/>
    <w:rsid w:val="003339AC"/>
    <w:rsid w:val="003352C5"/>
    <w:rsid w:val="00335A5D"/>
    <w:rsid w:val="00336350"/>
    <w:rsid w:val="00345811"/>
    <w:rsid w:val="00345F45"/>
    <w:rsid w:val="00357B5F"/>
    <w:rsid w:val="00360214"/>
    <w:rsid w:val="0036427B"/>
    <w:rsid w:val="003723B9"/>
    <w:rsid w:val="0037611D"/>
    <w:rsid w:val="00376850"/>
    <w:rsid w:val="0038303B"/>
    <w:rsid w:val="00385785"/>
    <w:rsid w:val="0039446F"/>
    <w:rsid w:val="003A35A4"/>
    <w:rsid w:val="003A5699"/>
    <w:rsid w:val="003A5B61"/>
    <w:rsid w:val="003A72AC"/>
    <w:rsid w:val="003B4D15"/>
    <w:rsid w:val="003C0835"/>
    <w:rsid w:val="00431E37"/>
    <w:rsid w:val="00431F7C"/>
    <w:rsid w:val="00444C8C"/>
    <w:rsid w:val="004609A7"/>
    <w:rsid w:val="0047014F"/>
    <w:rsid w:val="00471262"/>
    <w:rsid w:val="0049107A"/>
    <w:rsid w:val="004B1519"/>
    <w:rsid w:val="004B6499"/>
    <w:rsid w:val="004C514A"/>
    <w:rsid w:val="004D50B9"/>
    <w:rsid w:val="004D513B"/>
    <w:rsid w:val="004E15FE"/>
    <w:rsid w:val="004E472F"/>
    <w:rsid w:val="004F36F9"/>
    <w:rsid w:val="004F521C"/>
    <w:rsid w:val="004F7256"/>
    <w:rsid w:val="00510F88"/>
    <w:rsid w:val="00520BCF"/>
    <w:rsid w:val="00525C61"/>
    <w:rsid w:val="00526D01"/>
    <w:rsid w:val="00540EEE"/>
    <w:rsid w:val="00543592"/>
    <w:rsid w:val="00545F53"/>
    <w:rsid w:val="00552BBA"/>
    <w:rsid w:val="005542A4"/>
    <w:rsid w:val="00560527"/>
    <w:rsid w:val="0056608D"/>
    <w:rsid w:val="0058506B"/>
    <w:rsid w:val="00592E65"/>
    <w:rsid w:val="005958AB"/>
    <w:rsid w:val="005B4CC8"/>
    <w:rsid w:val="005B753F"/>
    <w:rsid w:val="005C1BAA"/>
    <w:rsid w:val="005E2B02"/>
    <w:rsid w:val="00611ABC"/>
    <w:rsid w:val="006225D6"/>
    <w:rsid w:val="006301CD"/>
    <w:rsid w:val="00642877"/>
    <w:rsid w:val="00655500"/>
    <w:rsid w:val="006604F2"/>
    <w:rsid w:val="00671F9C"/>
    <w:rsid w:val="0068007C"/>
    <w:rsid w:val="00682B41"/>
    <w:rsid w:val="006B2BCC"/>
    <w:rsid w:val="006B4114"/>
    <w:rsid w:val="006B5066"/>
    <w:rsid w:val="006B5C74"/>
    <w:rsid w:val="006B5E30"/>
    <w:rsid w:val="006C2B71"/>
    <w:rsid w:val="006E4B19"/>
    <w:rsid w:val="006F2BBB"/>
    <w:rsid w:val="00701F27"/>
    <w:rsid w:val="00706EAE"/>
    <w:rsid w:val="007151BC"/>
    <w:rsid w:val="00723672"/>
    <w:rsid w:val="00723C25"/>
    <w:rsid w:val="0073672F"/>
    <w:rsid w:val="00740776"/>
    <w:rsid w:val="007409FA"/>
    <w:rsid w:val="0076119E"/>
    <w:rsid w:val="00773553"/>
    <w:rsid w:val="00780D69"/>
    <w:rsid w:val="007819F2"/>
    <w:rsid w:val="007978E2"/>
    <w:rsid w:val="007A2D66"/>
    <w:rsid w:val="007B1DAF"/>
    <w:rsid w:val="007C10F1"/>
    <w:rsid w:val="007D19AD"/>
    <w:rsid w:val="007D3E30"/>
    <w:rsid w:val="007D7AB6"/>
    <w:rsid w:val="007E6562"/>
    <w:rsid w:val="007F1B14"/>
    <w:rsid w:val="007F39CE"/>
    <w:rsid w:val="007F45C2"/>
    <w:rsid w:val="007F683D"/>
    <w:rsid w:val="0080200C"/>
    <w:rsid w:val="00803493"/>
    <w:rsid w:val="00814640"/>
    <w:rsid w:val="00830A1E"/>
    <w:rsid w:val="008320FD"/>
    <w:rsid w:val="008332C1"/>
    <w:rsid w:val="0084390C"/>
    <w:rsid w:val="00860F4C"/>
    <w:rsid w:val="00862DE3"/>
    <w:rsid w:val="00875F02"/>
    <w:rsid w:val="008803E5"/>
    <w:rsid w:val="00883686"/>
    <w:rsid w:val="00883E15"/>
    <w:rsid w:val="0088695B"/>
    <w:rsid w:val="008A5011"/>
    <w:rsid w:val="008B1C33"/>
    <w:rsid w:val="008B36D3"/>
    <w:rsid w:val="008D5FE0"/>
    <w:rsid w:val="00901AD6"/>
    <w:rsid w:val="009179E7"/>
    <w:rsid w:val="00920BA3"/>
    <w:rsid w:val="00933708"/>
    <w:rsid w:val="009442DA"/>
    <w:rsid w:val="00953833"/>
    <w:rsid w:val="00954010"/>
    <w:rsid w:val="00967F1A"/>
    <w:rsid w:val="00974B80"/>
    <w:rsid w:val="009775B1"/>
    <w:rsid w:val="00980C51"/>
    <w:rsid w:val="00983BAA"/>
    <w:rsid w:val="009858F6"/>
    <w:rsid w:val="00985A93"/>
    <w:rsid w:val="0099290F"/>
    <w:rsid w:val="009A3388"/>
    <w:rsid w:val="009D419E"/>
    <w:rsid w:val="009D6D46"/>
    <w:rsid w:val="009D7BD8"/>
    <w:rsid w:val="009E2933"/>
    <w:rsid w:val="009E29ED"/>
    <w:rsid w:val="009E6217"/>
    <w:rsid w:val="00A13747"/>
    <w:rsid w:val="00A241C9"/>
    <w:rsid w:val="00A25AE8"/>
    <w:rsid w:val="00A47620"/>
    <w:rsid w:val="00A65FD4"/>
    <w:rsid w:val="00A66DA2"/>
    <w:rsid w:val="00A70978"/>
    <w:rsid w:val="00A724BE"/>
    <w:rsid w:val="00A76854"/>
    <w:rsid w:val="00A77923"/>
    <w:rsid w:val="00A87198"/>
    <w:rsid w:val="00AB4076"/>
    <w:rsid w:val="00AB6F0B"/>
    <w:rsid w:val="00AC1721"/>
    <w:rsid w:val="00AD1B32"/>
    <w:rsid w:val="00AE7B48"/>
    <w:rsid w:val="00AF51EC"/>
    <w:rsid w:val="00AF7689"/>
    <w:rsid w:val="00B0377F"/>
    <w:rsid w:val="00B13CDF"/>
    <w:rsid w:val="00B174B9"/>
    <w:rsid w:val="00B31078"/>
    <w:rsid w:val="00B36623"/>
    <w:rsid w:val="00B476FF"/>
    <w:rsid w:val="00B5644F"/>
    <w:rsid w:val="00B7403D"/>
    <w:rsid w:val="00B747D2"/>
    <w:rsid w:val="00BC366F"/>
    <w:rsid w:val="00BC70A8"/>
    <w:rsid w:val="00BD38B6"/>
    <w:rsid w:val="00BE0AA7"/>
    <w:rsid w:val="00BE30BE"/>
    <w:rsid w:val="00BE4A29"/>
    <w:rsid w:val="00BE66A6"/>
    <w:rsid w:val="00BE74DA"/>
    <w:rsid w:val="00BE76CE"/>
    <w:rsid w:val="00BF5CE9"/>
    <w:rsid w:val="00C36635"/>
    <w:rsid w:val="00C42DAE"/>
    <w:rsid w:val="00C43193"/>
    <w:rsid w:val="00C4608E"/>
    <w:rsid w:val="00C5523A"/>
    <w:rsid w:val="00C72AEC"/>
    <w:rsid w:val="00C74163"/>
    <w:rsid w:val="00CA22BE"/>
    <w:rsid w:val="00CA425A"/>
    <w:rsid w:val="00CB2374"/>
    <w:rsid w:val="00CC78E7"/>
    <w:rsid w:val="00CD43C1"/>
    <w:rsid w:val="00CD7BFB"/>
    <w:rsid w:val="00CE0555"/>
    <w:rsid w:val="00CE1901"/>
    <w:rsid w:val="00D144AC"/>
    <w:rsid w:val="00D414EE"/>
    <w:rsid w:val="00D525E8"/>
    <w:rsid w:val="00D7086C"/>
    <w:rsid w:val="00DB015F"/>
    <w:rsid w:val="00DC30EA"/>
    <w:rsid w:val="00DD4FAA"/>
    <w:rsid w:val="00DD7315"/>
    <w:rsid w:val="00DD7EE9"/>
    <w:rsid w:val="00DE04A6"/>
    <w:rsid w:val="00E0555F"/>
    <w:rsid w:val="00E12356"/>
    <w:rsid w:val="00E245FA"/>
    <w:rsid w:val="00E34691"/>
    <w:rsid w:val="00E37073"/>
    <w:rsid w:val="00E41895"/>
    <w:rsid w:val="00E60EDB"/>
    <w:rsid w:val="00E61185"/>
    <w:rsid w:val="00E618EC"/>
    <w:rsid w:val="00E75551"/>
    <w:rsid w:val="00E80F7B"/>
    <w:rsid w:val="00E83863"/>
    <w:rsid w:val="00E8483A"/>
    <w:rsid w:val="00E90B27"/>
    <w:rsid w:val="00E91DD4"/>
    <w:rsid w:val="00EB10C2"/>
    <w:rsid w:val="00EB3966"/>
    <w:rsid w:val="00EC3067"/>
    <w:rsid w:val="00EC48B8"/>
    <w:rsid w:val="00ED1F2C"/>
    <w:rsid w:val="00ED3A36"/>
    <w:rsid w:val="00ED3C8A"/>
    <w:rsid w:val="00ED7B88"/>
    <w:rsid w:val="00EE31E3"/>
    <w:rsid w:val="00EF2A20"/>
    <w:rsid w:val="00F00851"/>
    <w:rsid w:val="00F02D69"/>
    <w:rsid w:val="00F05C8F"/>
    <w:rsid w:val="00F17C9E"/>
    <w:rsid w:val="00F36C97"/>
    <w:rsid w:val="00F3761C"/>
    <w:rsid w:val="00F43617"/>
    <w:rsid w:val="00F634C7"/>
    <w:rsid w:val="00F662D7"/>
    <w:rsid w:val="00F87960"/>
    <w:rsid w:val="00F90782"/>
    <w:rsid w:val="00F91261"/>
    <w:rsid w:val="00F92808"/>
    <w:rsid w:val="00FA13ED"/>
    <w:rsid w:val="00FA2247"/>
    <w:rsid w:val="00FA5E46"/>
    <w:rsid w:val="00FB0AFA"/>
    <w:rsid w:val="00FC160E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A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16F8"/>
    <w:rPr>
      <w:b/>
      <w:bCs/>
    </w:rPr>
  </w:style>
  <w:style w:type="paragraph" w:styleId="a5">
    <w:name w:val="No Spacing"/>
    <w:uiPriority w:val="1"/>
    <w:qFormat/>
    <w:rsid w:val="005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AD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16F8"/>
    <w:rPr>
      <w:b/>
      <w:bCs/>
    </w:rPr>
  </w:style>
  <w:style w:type="paragraph" w:styleId="a5">
    <w:name w:val="No Spacing"/>
    <w:uiPriority w:val="1"/>
    <w:qFormat/>
    <w:rsid w:val="0056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0%B5%D1%81%D0%BF%D0%B5%D1%87%D0%B5%D0%BD%D0%B8%D0%B5_%D0%BA%D0%B0%D1%87%D0%B5%D1%81%D1%82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dcterms:created xsi:type="dcterms:W3CDTF">2016-04-29T14:36:00Z</dcterms:created>
  <dcterms:modified xsi:type="dcterms:W3CDTF">2016-07-12T09:21:00Z</dcterms:modified>
</cp:coreProperties>
</file>