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4057B4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4057B4" w:rsidRDefault="00BC52C0" w:rsidP="004057B4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4057B4" w:rsidRDefault="00803736" w:rsidP="004057B4">
            <w:pPr>
              <w:rPr>
                <w:bCs/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Химико-т</w:t>
            </w:r>
            <w:r w:rsidR="00B63008" w:rsidRPr="004057B4">
              <w:rPr>
                <w:bCs/>
                <w:sz w:val="20"/>
                <w:szCs w:val="20"/>
              </w:rPr>
              <w:t>ехнологический институт</w:t>
            </w:r>
          </w:p>
        </w:tc>
      </w:tr>
      <w:tr w:rsidR="00BC52C0" w:rsidRPr="004057B4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4057B4" w:rsidRDefault="00BC52C0" w:rsidP="004057B4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Направление</w:t>
            </w:r>
            <w:r w:rsidR="00553833" w:rsidRPr="004057B4">
              <w:rPr>
                <w:b/>
                <w:bCs/>
                <w:sz w:val="20"/>
                <w:szCs w:val="20"/>
              </w:rPr>
              <w:t xml:space="preserve"> </w:t>
            </w:r>
            <w:r w:rsidR="00553833" w:rsidRPr="004057B4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4057B4" w:rsidRDefault="00B63008" w:rsidP="004057B4">
            <w:pPr>
              <w:rPr>
                <w:bCs/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18.04.01 Химическая технология</w:t>
            </w:r>
          </w:p>
        </w:tc>
      </w:tr>
      <w:tr w:rsidR="00BC52C0" w:rsidRPr="004057B4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4057B4" w:rsidRDefault="00553833" w:rsidP="004057B4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4057B4" w:rsidRDefault="00B63008" w:rsidP="004057B4">
            <w:pPr>
              <w:rPr>
                <w:bCs/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18.04.01/37.01 Электрохимический синтез и защита от коррозии</w:t>
            </w:r>
          </w:p>
        </w:tc>
      </w:tr>
      <w:tr w:rsidR="00BC52C0" w:rsidRPr="004057B4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4057B4" w:rsidRDefault="00BC52C0" w:rsidP="004057B4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2D6A18" w:rsidRPr="004057B4" w:rsidRDefault="002D6A18" w:rsidP="004057B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7B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электрохимических процессов и технологий позволяет синтезировать продукты высокой степени чистоты и разнообразных структурных свойств. В рамках магистерской программы ведется подготовка специалистов высокой квалификации в области </w:t>
            </w:r>
            <w:r w:rsidR="004057B4" w:rsidRPr="004057B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металлов и сплавов высокой степени чистоты, </w:t>
            </w:r>
            <w:r w:rsidRPr="004057B4">
              <w:rPr>
                <w:rFonts w:ascii="Times New Roman" w:hAnsi="Times New Roman" w:cs="Times New Roman"/>
                <w:sz w:val="20"/>
                <w:szCs w:val="20"/>
              </w:rPr>
              <w:t>коррозионного мониторинга, анализа коррозионной устойчивости оборудования и металлоконструкций, технологии защиты материалов от коррозионного разрушения</w:t>
            </w:r>
            <w:r w:rsidR="004057B4" w:rsidRPr="004057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7B4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технологии создания химических источников тока, разработки новых материалов и улучшения свойств твердых и расплавленных электролитов для ХИТ</w:t>
            </w:r>
            <w:r w:rsidR="004057B4" w:rsidRPr="004057B4">
              <w:rPr>
                <w:rFonts w:ascii="Times New Roman" w:hAnsi="Times New Roman" w:cs="Times New Roman"/>
                <w:sz w:val="20"/>
                <w:szCs w:val="20"/>
              </w:rPr>
              <w:t xml:space="preserve">, в области создания и получения материалов для создания </w:t>
            </w:r>
            <w:proofErr w:type="spellStart"/>
            <w:r w:rsidR="004057B4" w:rsidRPr="004057B4">
              <w:rPr>
                <w:rFonts w:ascii="Times New Roman" w:hAnsi="Times New Roman" w:cs="Times New Roman"/>
                <w:sz w:val="20"/>
                <w:szCs w:val="20"/>
              </w:rPr>
              <w:t>ИК-световодов</w:t>
            </w:r>
            <w:proofErr w:type="spellEnd"/>
            <w:r w:rsidR="004057B4" w:rsidRPr="004057B4">
              <w:rPr>
                <w:rFonts w:ascii="Times New Roman" w:hAnsi="Times New Roman" w:cs="Times New Roman"/>
                <w:sz w:val="20"/>
                <w:szCs w:val="20"/>
              </w:rPr>
              <w:t>, а также их использования в различных устройствах на основе принципов работы волоконно-оптических систем.</w:t>
            </w:r>
          </w:p>
          <w:p w:rsidR="00BC52C0" w:rsidRPr="004057B4" w:rsidRDefault="002D6A18" w:rsidP="004057B4">
            <w:pPr>
              <w:pStyle w:val="a7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4057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Выпускники могут работать на предприятиях электрометаллургического профиля,</w:t>
            </w:r>
            <w:r w:rsidRPr="004057B4">
              <w:rPr>
                <w:rFonts w:ascii="Times New Roman" w:hAnsi="Times New Roman" w:cs="Times New Roman"/>
                <w:sz w:val="20"/>
                <w:szCs w:val="20"/>
              </w:rPr>
              <w:t xml:space="preserve"> в службах электрохимической защиты предприятий по добыче и транспорту нефти и газа (защита магистральных трубопроводов,  оборудования нефтедобывающего комплекса, газокомпрессорных станций), коррозионно-исследовательских лабораториях предприятий </w:t>
            </w:r>
            <w:proofErr w:type="spellStart"/>
            <w:r w:rsidRPr="004057B4">
              <w:rPr>
                <w:rFonts w:ascii="Times New Roman" w:hAnsi="Times New Roman" w:cs="Times New Roman"/>
                <w:sz w:val="20"/>
                <w:szCs w:val="20"/>
              </w:rPr>
              <w:t>горнометаллургического</w:t>
            </w:r>
            <w:proofErr w:type="spellEnd"/>
            <w:r w:rsidRPr="004057B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комплекса, организациях, осуществляющих защиту с применением лакокрасочных и композиционных покрытий, на гальванических производствах,  на предприятиях по производству химических источников тока и аккумуляторов, машиностроительных и приборостроительных предприятий, на ювелирных предприятиях (формирование изделий методом гальванопластики) и в научно-исследовательских институтах.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4057B4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057B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Наименования   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Аннотации модулей</w:t>
            </w:r>
          </w:p>
        </w:tc>
      </w:tr>
      <w:tr w:rsidR="00553833" w:rsidRPr="004057B4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4057B4" w:rsidRDefault="00553833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4057B4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4057B4" w:rsidRDefault="00553833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B63008" w:rsidRPr="004057B4" w:rsidTr="005F5369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Философско-экономические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405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57B4">
              <w:rPr>
                <w:color w:val="000000"/>
                <w:sz w:val="20"/>
                <w:szCs w:val="20"/>
              </w:rPr>
              <w:t>Базовый модуль «Фундаментальные аспекты профессиональной деятельности» закладывает основы теоретического осмысления и практического решения задач</w:t>
            </w:r>
            <w:r w:rsidRPr="004057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057B4">
              <w:rPr>
                <w:color w:val="000000"/>
                <w:sz w:val="20"/>
                <w:szCs w:val="20"/>
              </w:rPr>
              <w:t>в рамках профессиональной деятельности,</w:t>
            </w:r>
            <w:r w:rsidRPr="004057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057B4">
              <w:rPr>
                <w:color w:val="000000"/>
                <w:sz w:val="20"/>
                <w:szCs w:val="20"/>
              </w:rPr>
              <w:t>развивает:</w:t>
            </w:r>
          </w:p>
          <w:p w:rsidR="00B63008" w:rsidRPr="004057B4" w:rsidRDefault="00B63008" w:rsidP="00405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57B4">
              <w:rPr>
                <w:color w:val="000000"/>
                <w:sz w:val="20"/>
                <w:szCs w:val="20"/>
              </w:rPr>
              <w:t>- способность к абстрактному мышлению, анализу, синтезу;</w:t>
            </w:r>
          </w:p>
          <w:p w:rsidR="00B63008" w:rsidRPr="004057B4" w:rsidRDefault="00B63008" w:rsidP="00405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57B4">
              <w:rPr>
                <w:color w:val="000000"/>
                <w:sz w:val="20"/>
                <w:szCs w:val="20"/>
              </w:rPr>
              <w:t>- необходимые умения и практические навыки применения экономических знаний для решения профессиональных задач;</w:t>
            </w:r>
          </w:p>
          <w:p w:rsidR="00B63008" w:rsidRPr="004057B4" w:rsidRDefault="00B63008" w:rsidP="004057B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057B4">
              <w:rPr>
                <w:color w:val="000000"/>
                <w:sz w:val="20"/>
                <w:szCs w:val="20"/>
              </w:rPr>
              <w:t>- способность аргументировать и отстаивать</w:t>
            </w:r>
            <w:r w:rsidRPr="004057B4">
              <w:rPr>
                <w:rStyle w:val="apple-converted-space"/>
                <w:i/>
                <w:iCs/>
                <w:color w:val="FF0000"/>
                <w:sz w:val="20"/>
                <w:szCs w:val="20"/>
              </w:rPr>
              <w:t> </w:t>
            </w:r>
            <w:r w:rsidRPr="004057B4">
              <w:rPr>
                <w:color w:val="000000"/>
                <w:sz w:val="20"/>
                <w:szCs w:val="20"/>
              </w:rPr>
              <w:t>свою позицию по профессиональным вопросам</w:t>
            </w:r>
            <w:r w:rsidRPr="004057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057B4">
              <w:rPr>
                <w:color w:val="000000"/>
                <w:sz w:val="20"/>
                <w:szCs w:val="20"/>
              </w:rPr>
              <w:t>в условиях спектра мнений.</w:t>
            </w:r>
          </w:p>
        </w:tc>
      </w:tr>
      <w:tr w:rsidR="00B63008" w:rsidRPr="004057B4" w:rsidTr="005F536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4057B4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4057B4">
              <w:rPr>
                <w:rStyle w:val="FontStyle22"/>
                <w:sz w:val="20"/>
                <w:szCs w:val="20"/>
              </w:rPr>
              <w:t>Курс английского языка направлен на формирование компетенций, связанных с решением профессиональных задач средствами английского языка и профессиональной коммуникации на английском языке. В курсе предусматривается формирование навыков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английского языка; использовать углубленные знания в области гуманитарных дисциплин в профессиональной деятельности.</w:t>
            </w:r>
          </w:p>
          <w:p w:rsidR="00B63008" w:rsidRPr="004057B4" w:rsidRDefault="00B63008" w:rsidP="004057B4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4057B4">
              <w:rPr>
                <w:rStyle w:val="FontStyle22"/>
                <w:sz w:val="20"/>
                <w:szCs w:val="20"/>
              </w:rPr>
              <w:t>Курс рассчитан на формирование умений организовать речевой и языковой материал для эффективного решения профессиональных задач средствами английского языка, выбирать языковые средства в соответствии с конкретной целью их применения, адекватно реагировать, участвовать в дискуссии, отстаивать свою точку зрения, требовать пояснений и разъяснений, делать выводы.</w:t>
            </w:r>
          </w:p>
          <w:p w:rsidR="00B63008" w:rsidRPr="004057B4" w:rsidRDefault="00B63008" w:rsidP="004057B4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4057B4">
              <w:rPr>
                <w:rStyle w:val="FontStyle22"/>
                <w:sz w:val="20"/>
                <w:szCs w:val="20"/>
              </w:rPr>
              <w:t>В курсе обучения студенты получают навыки ведения на иностранном языке беседу-диалог общего и профессионального характера, чтения литературы по специальности с целью поиска информации без словаря, перевода текстов по специальности со словарем.</w:t>
            </w:r>
          </w:p>
          <w:p w:rsidR="00B63008" w:rsidRPr="004057B4" w:rsidRDefault="00B63008" w:rsidP="004057B4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4057B4">
              <w:rPr>
                <w:rStyle w:val="FontStyle22"/>
                <w:sz w:val="20"/>
                <w:szCs w:val="20"/>
              </w:rPr>
              <w:t xml:space="preserve">В курсе решаются задачи обучения применению английского языка язык для составления отчетов по научно-исследовательской </w:t>
            </w:r>
            <w:r w:rsidRPr="004057B4">
              <w:rPr>
                <w:rStyle w:val="FontStyle22"/>
                <w:sz w:val="20"/>
                <w:szCs w:val="20"/>
              </w:rPr>
              <w:lastRenderedPageBreak/>
              <w:t>деятельности, выступления на конференциях с докладами и презентациями, написание статей по результатам собственных научных исследований.</w:t>
            </w:r>
          </w:p>
          <w:p w:rsidR="00B63008" w:rsidRPr="004057B4" w:rsidRDefault="00B63008" w:rsidP="004057B4">
            <w:pPr>
              <w:rPr>
                <w:sz w:val="20"/>
                <w:szCs w:val="20"/>
              </w:rPr>
            </w:pPr>
            <w:r w:rsidRPr="004057B4">
              <w:rPr>
                <w:rStyle w:val="FontStyle22"/>
                <w:sz w:val="20"/>
                <w:szCs w:val="20"/>
              </w:rPr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обучения, обращением к актуальным процессам и явлениям речевой практики на английском языке.</w:t>
            </w:r>
          </w:p>
        </w:tc>
      </w:tr>
      <w:tr w:rsidR="00B63008" w:rsidRPr="004057B4" w:rsidTr="005F536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Информационное обеспечение исследований химико-технологических процессов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Модуль посвящен изучению основных понятий теории алгоритмов, составлению, реализации и оптимизации алгоритмов применительно к расчетам химико-технологических процессов и методике оптимизации по результатам расчета принципиальных технологических схем.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5F5369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4057B4">
            <w:pPr>
              <w:rPr>
                <w:sz w:val="20"/>
                <w:szCs w:val="20"/>
              </w:rPr>
            </w:pPr>
          </w:p>
        </w:tc>
      </w:tr>
      <w:tr w:rsidR="00B63008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Теоретические и экспериментальные методы исследования в химии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4057B4">
            <w:pPr>
              <w:rPr>
                <w:rStyle w:val="apple-converted-space"/>
                <w:color w:val="000000"/>
                <w:sz w:val="20"/>
                <w:szCs w:val="20"/>
              </w:rPr>
            </w:pPr>
            <w:r w:rsidRPr="004057B4">
              <w:rPr>
                <w:color w:val="000000"/>
                <w:sz w:val="20"/>
                <w:szCs w:val="20"/>
              </w:rPr>
              <w:t>Модуль  охватывает комплекс разделов теоретической и математической физики, отдельные разделы прикладной математики, кристаллографии, принципов взаимодействия различных видов энергии с веществом, инструментальные методы исследования веществ и обработку данных. Акцент делается на концепции, инструменты и уравнения, которые определяют три основных составляющих теоретической химии: электронная структура, статистическая механика и динамика реакции.</w:t>
            </w:r>
            <w:r w:rsidRPr="004057B4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B63008" w:rsidRPr="004057B4" w:rsidRDefault="00B63008" w:rsidP="004057B4">
            <w:pPr>
              <w:rPr>
                <w:sz w:val="20"/>
                <w:szCs w:val="20"/>
              </w:rPr>
            </w:pPr>
            <w:r w:rsidRPr="004057B4">
              <w:rPr>
                <w:color w:val="000000"/>
                <w:sz w:val="20"/>
                <w:szCs w:val="20"/>
                <w:shd w:val="clear" w:color="auto" w:fill="FFFFFF"/>
              </w:rPr>
              <w:t xml:space="preserve">Будет рассмотрены методы изучения строения вещества с использованием рефрактометрии и молекулярной спектроскопии, фазовые равновесия в одно-, двух-, трех-, четырехкомпонентных системах (равновесные состояния, диаграммы плавкости, </w:t>
            </w:r>
            <w:proofErr w:type="spellStart"/>
            <w:r w:rsidRPr="004057B4">
              <w:rPr>
                <w:color w:val="000000"/>
                <w:sz w:val="20"/>
                <w:szCs w:val="20"/>
                <w:shd w:val="clear" w:color="auto" w:fill="FFFFFF"/>
              </w:rPr>
              <w:t>политермические</w:t>
            </w:r>
            <w:proofErr w:type="spellEnd"/>
            <w:r w:rsidRPr="004057B4">
              <w:rPr>
                <w:color w:val="000000"/>
                <w:sz w:val="20"/>
                <w:szCs w:val="20"/>
                <w:shd w:val="clear" w:color="auto" w:fill="FFFFFF"/>
              </w:rPr>
              <w:t xml:space="preserve"> разрезы), закономерности управления необратимыми гетерогенными процессами и условия протекания твердофазных реакций, адсорбционные явления на межфазных границах раздела.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Теоретические закономерности электрохимического синтеза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2D6A18" w:rsidP="004057B4">
            <w:pPr>
              <w:rPr>
                <w:rFonts w:eastAsia="Calibri"/>
                <w:sz w:val="20"/>
                <w:szCs w:val="20"/>
              </w:rPr>
            </w:pPr>
            <w:r w:rsidRPr="004057B4">
              <w:rPr>
                <w:rFonts w:eastAsia="Calibri"/>
                <w:sz w:val="20"/>
                <w:szCs w:val="20"/>
              </w:rPr>
              <w:t>Модуль охватывает теоретические вопросы формирования продуктов электрохимического синтеза. Подробно рассматриваются теоретические аспекты процессов, протекающих при формировании материалов. В результате изучения данного модуля студенты должны уметь</w:t>
            </w:r>
            <w:r w:rsidR="005F5369" w:rsidRPr="004057B4">
              <w:rPr>
                <w:rFonts w:eastAsia="Calibri"/>
                <w:sz w:val="20"/>
                <w:szCs w:val="20"/>
              </w:rPr>
              <w:t xml:space="preserve"> проводить термодинамические исследования в области тепломассопереноса при синтезе электрохимических и оптических материалов.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5F5369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4057B4">
            <w:pPr>
              <w:rPr>
                <w:sz w:val="20"/>
                <w:szCs w:val="20"/>
              </w:rPr>
            </w:pP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5F5369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4057B4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>Электрохимические процессы и производства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Получение металлов в компактной и порошкообразной форме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4057B4">
            <w:pPr>
              <w:shd w:val="clear" w:color="auto" w:fill="FFFFFF"/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Модуль охватывает теоретические и практические аспекты получения металлических отложений в виде компактных осадков и в виде дендритов. Модуль состоит из трех дисциплин: "Теория и технология электролитического получения металлов и сплавов", "Электролитическое получение порошкообразных металлов" </w:t>
            </w:r>
            <w:r w:rsidR="008F1176" w:rsidRPr="004057B4">
              <w:rPr>
                <w:sz w:val="20"/>
                <w:szCs w:val="20"/>
              </w:rPr>
              <w:t>и</w:t>
            </w:r>
            <w:r w:rsidRPr="004057B4">
              <w:rPr>
                <w:sz w:val="20"/>
                <w:szCs w:val="20"/>
              </w:rPr>
              <w:t xml:space="preserve"> "Теория </w:t>
            </w:r>
            <w:proofErr w:type="spellStart"/>
            <w:r w:rsidRPr="004057B4">
              <w:rPr>
                <w:sz w:val="20"/>
                <w:szCs w:val="20"/>
              </w:rPr>
              <w:t>электрокристаллизации</w:t>
            </w:r>
            <w:proofErr w:type="spellEnd"/>
            <w:r w:rsidRPr="004057B4">
              <w:rPr>
                <w:sz w:val="20"/>
                <w:szCs w:val="20"/>
              </w:rPr>
              <w:t xml:space="preserve"> металлов"</w:t>
            </w:r>
            <w:r w:rsidR="008F1176" w:rsidRPr="004057B4">
              <w:rPr>
                <w:sz w:val="20"/>
                <w:szCs w:val="20"/>
              </w:rPr>
              <w:t>.</w:t>
            </w:r>
          </w:p>
          <w:p w:rsidR="00553833" w:rsidRPr="004057B4" w:rsidRDefault="008F1176" w:rsidP="004057B4">
            <w:pPr>
              <w:shd w:val="clear" w:color="auto" w:fill="FFFFFF"/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При изучении дисциплин модуля студенты изучают основные принципы </w:t>
            </w:r>
            <w:proofErr w:type="spellStart"/>
            <w:r w:rsidRPr="004057B4">
              <w:rPr>
                <w:sz w:val="20"/>
                <w:szCs w:val="20"/>
              </w:rPr>
              <w:t>электроосаждения</w:t>
            </w:r>
            <w:proofErr w:type="spellEnd"/>
            <w:r w:rsidRPr="004057B4">
              <w:rPr>
                <w:sz w:val="20"/>
                <w:szCs w:val="20"/>
              </w:rPr>
              <w:t xml:space="preserve"> металлов и сплавов из водных растворов. В дисциплинах модуля рассматриваются теоретические основы процессов катодного осаждения и анодного растворения металлов и сплавов, особенности технологии при </w:t>
            </w:r>
            <w:proofErr w:type="spellStart"/>
            <w:r w:rsidRPr="004057B4">
              <w:rPr>
                <w:sz w:val="20"/>
                <w:szCs w:val="20"/>
              </w:rPr>
              <w:t>электрорафинировании</w:t>
            </w:r>
            <w:proofErr w:type="spellEnd"/>
            <w:r w:rsidRPr="004057B4">
              <w:rPr>
                <w:sz w:val="20"/>
                <w:szCs w:val="20"/>
              </w:rPr>
              <w:t xml:space="preserve">, </w:t>
            </w:r>
            <w:proofErr w:type="spellStart"/>
            <w:r w:rsidRPr="004057B4">
              <w:rPr>
                <w:sz w:val="20"/>
                <w:szCs w:val="20"/>
              </w:rPr>
              <w:t>электроэкстракции</w:t>
            </w:r>
            <w:proofErr w:type="spellEnd"/>
            <w:r w:rsidRPr="004057B4">
              <w:rPr>
                <w:sz w:val="20"/>
                <w:szCs w:val="20"/>
              </w:rPr>
              <w:t xml:space="preserve"> и гальваническом осаждении металлов и сплавов, технологии получения металлов в порошкообразной форме. Особое внимание уделено конструкциям электролизных ванн.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Технология защиты металлов от коррозии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Модуль направлен на изучение основ коррозионных процессов и технологии защиты металлов от коррозии. Последовательно рассмотрены основные технологические мероприятия: выбор конструкционных материалов, противокоррозионная обработка материалов и сред, катодная, протекторная и анодная защиты.  Особое внимание уделено защитным покрытиям и композиционным материалам.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Химические источники тока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Модуль направлен на изучение общих принципов выработки электрической энергии в электрохимических преобразователях энергии; классификации и конструктивного исполнения химических источников тока; материалов и веществ, применяемых при изготовлении ХИТ и требований к ним; технологий изготовления ХИТ и их частей; методик и аппаратуры для тестирования ХИТ.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5F5369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4057B4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>Технология химической и электрохимической защиты материалов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Современные представления теории коррозионных явлений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Модуль направлен на изучение математических основ коррозионных процессов, протекающих по механизмам с различными временными характеристиками. Последовательно рассмотрены средства описания монотонных и линейных процессов, периодических явлений и причин их возбуждающих, стохастических явлений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Защитные покрытия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Модуль направлен на изучение основ получения металлических покрытий различного назначения. Последовательно рассмотрены основные технологические мероприятия: выбор металлического покрытия, отвечающего определенным требованиям, определение технологической цепочки нанесения покрытия, включая подготовку поверхности, собственно нанесение покрытия и необходимость последующей обработки. Особое внимание уделено композиционным покрытиям.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Теория и технология электрохимических методов защиты от коррозии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Модуль направлен на изучение теоретических основ коррозионных процессов и механизма электрохимических методов защиты металлов от коррозии. Последовательно рассмотрены основные технологические особенности методов катодной, протекторной и анодной защиты металлов. Особое внимание уделено расчету распределения потенциала по длине защищаемой конструкции и проектированию параметров электрохимической защиты.  Подробно анализируется механизм защитного действия протекторных лакокрасочных покрытий.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>ТОП3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4057B4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>Водородная и электрохимическая энергетика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Материалы химических источников тока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Модуль направлен на изучение основ конструирования химических источников тока. Рассмотрены основные требования к конструкциям и материалам, используемым при изготовлении ХИТ. Дается понятие лимитирующего электрода в химическом источнике тока. Обсуждаются пути снижения материалоемкости и повышения коэффициента использования активных масс. 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Технология производства химических источников тока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Модуль направлен на изучение процессов превращения химической энергии в электрическую в химических источниках тока: первичных элементах и батареях, резервных ХИТ и вторичных элементах (аккумуляторах). Особое внимание уделяется  </w:t>
            </w:r>
            <w:proofErr w:type="spellStart"/>
            <w:r w:rsidRPr="004057B4">
              <w:rPr>
                <w:sz w:val="20"/>
                <w:szCs w:val="20"/>
              </w:rPr>
              <w:t>токообразующим</w:t>
            </w:r>
            <w:proofErr w:type="spellEnd"/>
            <w:r w:rsidRPr="004057B4">
              <w:rPr>
                <w:sz w:val="20"/>
                <w:szCs w:val="20"/>
              </w:rPr>
              <w:t xml:space="preserve"> реакциям и конструктивным особенностям различных типов химических источников тока, а также их техническим характеристикам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Методы испытания и тестирования химических источников тока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76" w:rsidRPr="004057B4" w:rsidRDefault="008F1176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Модуль направлен на изучение общих принципов выработки электрической энергии в ХИТ; свойств материалов и веществ, применяемых при изготовлении ХИТ и требований к ним. Рассматриваются особенности исследований ХИТ; методики и аппаратура для тестирования ХИТ; основы планирования эксперимента; программирование испытаний; нормативная документация на испытания ХИТ.</w:t>
            </w:r>
          </w:p>
          <w:p w:rsidR="005F5369" w:rsidRPr="004057B4" w:rsidRDefault="005F5369" w:rsidP="004057B4">
            <w:pPr>
              <w:rPr>
                <w:sz w:val="20"/>
                <w:szCs w:val="20"/>
              </w:rPr>
            </w:pP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>ТОП4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4057B4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>Электрохимическое материаловедение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Теория и практика электрохимического синтеза материалов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8C" w:rsidRPr="004057B4" w:rsidRDefault="0059468C" w:rsidP="004057B4">
            <w:pPr>
              <w:pStyle w:val="2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7B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изучения модуля студенты должны знать теоретические основы технологических процессов получения гальванических покрытий, синтеза чистых металлов и сплавов в компактной и порошкообразной форме. </w:t>
            </w:r>
          </w:p>
          <w:p w:rsidR="005F5369" w:rsidRPr="004057B4" w:rsidRDefault="005F5369" w:rsidP="004057B4">
            <w:pPr>
              <w:rPr>
                <w:sz w:val="20"/>
                <w:szCs w:val="20"/>
              </w:rPr>
            </w:pP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Электродные материалы для электрохимических устройств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9468C" w:rsidP="004057B4">
            <w:pPr>
              <w:rPr>
                <w:sz w:val="20"/>
                <w:szCs w:val="20"/>
              </w:rPr>
            </w:pPr>
            <w:r w:rsidRPr="004057B4">
              <w:rPr>
                <w:spacing w:val="-5"/>
                <w:sz w:val="20"/>
                <w:szCs w:val="20"/>
              </w:rPr>
              <w:t>В результате освоения данного модуля студенты знакомятся со всевозможными электродными материалами, применяемые в прикладной электрохимии. Приводятся различные сравнительные характеристики электродных материалов, используемых в электрохимической практике, изучаются особенности коррозионного поведения электродных материалов.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Экологические аспекты электрохимических производств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8C" w:rsidRPr="004057B4" w:rsidRDefault="0059468C" w:rsidP="004057B4">
            <w:pPr>
              <w:shd w:val="clear" w:color="auto" w:fill="FFFFFF"/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Модуль направлен на изучение принципов организации безопасных электрохимических производств. Подробно излагаются принципы организации производства: вентиляция, </w:t>
            </w:r>
            <w:proofErr w:type="spellStart"/>
            <w:r w:rsidRPr="004057B4">
              <w:rPr>
                <w:sz w:val="20"/>
                <w:szCs w:val="20"/>
              </w:rPr>
              <w:t>водооборот</w:t>
            </w:r>
            <w:proofErr w:type="spellEnd"/>
            <w:r w:rsidRPr="004057B4">
              <w:rPr>
                <w:sz w:val="20"/>
                <w:szCs w:val="20"/>
              </w:rPr>
              <w:t xml:space="preserve">, регенерация электролитов и другие вопросы. </w:t>
            </w:r>
          </w:p>
          <w:p w:rsidR="005F5369" w:rsidRPr="004057B4" w:rsidRDefault="005F5369" w:rsidP="004057B4">
            <w:pPr>
              <w:rPr>
                <w:sz w:val="20"/>
                <w:szCs w:val="20"/>
              </w:rPr>
            </w:pP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>ТОП5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4057B4">
            <w:pPr>
              <w:rPr>
                <w:b/>
                <w:sz w:val="20"/>
                <w:szCs w:val="20"/>
              </w:rPr>
            </w:pPr>
            <w:r w:rsidRPr="004057B4">
              <w:rPr>
                <w:b/>
                <w:sz w:val="20"/>
                <w:szCs w:val="20"/>
              </w:rPr>
              <w:t xml:space="preserve">Элементная база для анализа электрохимических материалов методом </w:t>
            </w:r>
            <w:proofErr w:type="spellStart"/>
            <w:r w:rsidRPr="004057B4">
              <w:rPr>
                <w:b/>
                <w:sz w:val="20"/>
                <w:szCs w:val="20"/>
              </w:rPr>
              <w:t>эванесцентной</w:t>
            </w:r>
            <w:proofErr w:type="spellEnd"/>
            <w:r w:rsidRPr="004057B4">
              <w:rPr>
                <w:b/>
                <w:sz w:val="20"/>
                <w:szCs w:val="20"/>
              </w:rPr>
              <w:t xml:space="preserve"> спектроскопии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 xml:space="preserve">Технология изготовления фотонных </w:t>
            </w:r>
            <w:proofErr w:type="spellStart"/>
            <w:r w:rsidRPr="004057B4">
              <w:rPr>
                <w:bCs/>
                <w:sz w:val="20"/>
                <w:szCs w:val="20"/>
              </w:rPr>
              <w:t>ИК-световодов</w:t>
            </w:r>
            <w:proofErr w:type="spellEnd"/>
            <w:r w:rsidRPr="004057B4">
              <w:rPr>
                <w:bCs/>
                <w:sz w:val="20"/>
                <w:szCs w:val="20"/>
              </w:rPr>
              <w:t>: структура, свойства, применение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Модуль "Технология  изготовления  фотонных ИК - </w:t>
            </w:r>
            <w:proofErr w:type="spellStart"/>
            <w:r w:rsidRPr="004057B4">
              <w:rPr>
                <w:sz w:val="20"/>
                <w:szCs w:val="20"/>
              </w:rPr>
              <w:t>световодов</w:t>
            </w:r>
            <w:proofErr w:type="spellEnd"/>
            <w:r w:rsidRPr="004057B4">
              <w:rPr>
                <w:sz w:val="20"/>
                <w:szCs w:val="20"/>
              </w:rPr>
              <w:t xml:space="preserve"> структура, свойства, применение" является модулем по выбору студента и отвечает за формирование следующего результата обучения: </w:t>
            </w:r>
            <w:r w:rsidRPr="004057B4">
              <w:rPr>
                <w:rFonts w:eastAsia="Calibri"/>
                <w:sz w:val="20"/>
                <w:szCs w:val="20"/>
              </w:rPr>
              <w:t xml:space="preserve">Способность применять знания о </w:t>
            </w:r>
            <w:r w:rsidRPr="004057B4">
              <w:rPr>
                <w:sz w:val="20"/>
                <w:szCs w:val="20"/>
              </w:rPr>
              <w:t>структуре,</w:t>
            </w:r>
            <w:r w:rsidRPr="004057B4">
              <w:rPr>
                <w:rFonts w:eastAsia="Calibri"/>
                <w:sz w:val="20"/>
                <w:szCs w:val="20"/>
              </w:rPr>
              <w:t xml:space="preserve"> свойствах</w:t>
            </w:r>
            <w:r w:rsidRPr="004057B4">
              <w:rPr>
                <w:sz w:val="20"/>
                <w:szCs w:val="20"/>
              </w:rPr>
              <w:t>,</w:t>
            </w:r>
            <w:r w:rsidRPr="004057B4">
              <w:rPr>
                <w:rFonts w:eastAsia="Calibri"/>
                <w:sz w:val="20"/>
                <w:szCs w:val="20"/>
              </w:rPr>
              <w:t xml:space="preserve"> методах исследования</w:t>
            </w:r>
            <w:r w:rsidRPr="004057B4">
              <w:rPr>
                <w:sz w:val="20"/>
                <w:szCs w:val="20"/>
              </w:rPr>
              <w:t xml:space="preserve"> и моделирования</w:t>
            </w:r>
            <w:r w:rsidRPr="004057B4">
              <w:rPr>
                <w:rFonts w:eastAsia="Calibri"/>
                <w:sz w:val="20"/>
                <w:szCs w:val="20"/>
              </w:rPr>
              <w:t xml:space="preserve"> ИК волоконно-оптических материалов при проектировании оборудования для </w:t>
            </w:r>
            <w:r w:rsidRPr="004057B4">
              <w:rPr>
                <w:sz w:val="20"/>
                <w:szCs w:val="20"/>
              </w:rPr>
              <w:t xml:space="preserve">технологии </w:t>
            </w:r>
            <w:r w:rsidRPr="004057B4">
              <w:rPr>
                <w:rFonts w:eastAsia="Calibri"/>
                <w:sz w:val="20"/>
                <w:szCs w:val="20"/>
              </w:rPr>
              <w:t xml:space="preserve">производства </w:t>
            </w:r>
            <w:proofErr w:type="spellStart"/>
            <w:r w:rsidRPr="004057B4">
              <w:rPr>
                <w:rFonts w:eastAsia="Calibri"/>
                <w:sz w:val="20"/>
                <w:szCs w:val="20"/>
              </w:rPr>
              <w:t>фот</w:t>
            </w:r>
            <w:r w:rsidR="004057B4" w:rsidRPr="004057B4">
              <w:rPr>
                <w:rFonts w:eastAsia="Calibri"/>
                <w:sz w:val="20"/>
                <w:szCs w:val="20"/>
              </w:rPr>
              <w:t>о</w:t>
            </w:r>
            <w:r w:rsidRPr="004057B4">
              <w:rPr>
                <w:rFonts w:eastAsia="Calibri"/>
                <w:sz w:val="20"/>
                <w:szCs w:val="20"/>
              </w:rPr>
              <w:t>нно-кристаллических</w:t>
            </w:r>
            <w:proofErr w:type="spellEnd"/>
            <w:r w:rsidRPr="004057B4">
              <w:rPr>
                <w:rFonts w:eastAsia="Calibri"/>
                <w:sz w:val="20"/>
                <w:szCs w:val="20"/>
              </w:rPr>
              <w:t xml:space="preserve"> инфракрасных </w:t>
            </w:r>
            <w:proofErr w:type="spellStart"/>
            <w:r w:rsidRPr="004057B4">
              <w:rPr>
                <w:rFonts w:eastAsia="Calibri"/>
                <w:sz w:val="20"/>
                <w:szCs w:val="20"/>
              </w:rPr>
              <w:t>световодов</w:t>
            </w:r>
            <w:proofErr w:type="spellEnd"/>
            <w:r w:rsidRPr="004057B4">
              <w:rPr>
                <w:sz w:val="20"/>
                <w:szCs w:val="20"/>
              </w:rPr>
              <w:t xml:space="preserve"> широкого назначения.</w:t>
            </w:r>
          </w:p>
        </w:tc>
      </w:tr>
      <w:tr w:rsidR="005F5369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bCs/>
                <w:sz w:val="20"/>
                <w:szCs w:val="20"/>
              </w:rPr>
              <w:t>Теория и практика выращивания кристаллов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69" w:rsidRPr="004057B4" w:rsidRDefault="005F5369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Модуль " Теория и практика выращивания кристаллов" является модулем по выбору студента и отвечает за формирование следующего результата обучения: </w:t>
            </w:r>
            <w:r w:rsidRPr="004057B4">
              <w:rPr>
                <w:rFonts w:eastAsia="Calibri"/>
                <w:sz w:val="20"/>
                <w:szCs w:val="20"/>
              </w:rPr>
              <w:t xml:space="preserve">способность применять знания о </w:t>
            </w:r>
            <w:r w:rsidRPr="004057B4">
              <w:rPr>
                <w:sz w:val="20"/>
                <w:szCs w:val="20"/>
              </w:rPr>
              <w:t>структуре,</w:t>
            </w:r>
            <w:r w:rsidRPr="004057B4">
              <w:rPr>
                <w:rFonts w:eastAsia="Calibri"/>
                <w:sz w:val="20"/>
                <w:szCs w:val="20"/>
              </w:rPr>
              <w:t xml:space="preserve"> свойствах</w:t>
            </w:r>
            <w:r w:rsidRPr="004057B4">
              <w:rPr>
                <w:sz w:val="20"/>
                <w:szCs w:val="20"/>
              </w:rPr>
              <w:t>,</w:t>
            </w:r>
            <w:r w:rsidRPr="004057B4">
              <w:rPr>
                <w:rFonts w:eastAsia="Calibri"/>
                <w:sz w:val="20"/>
                <w:szCs w:val="20"/>
              </w:rPr>
              <w:t xml:space="preserve"> методах очистки  и получения сырья для выращивания ИК кристаллов, а также методах роста монокристаллов и контроля их качества при проектировании и эксплуатации оборудования для производства высокочистых инфракрасных кристаллов на основе твёрдых растворов галогенидов металлов</w:t>
            </w:r>
          </w:p>
        </w:tc>
      </w:tr>
      <w:tr w:rsidR="00553833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5F5369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 xml:space="preserve">Моделирование и </w:t>
            </w:r>
            <w:r w:rsidRPr="004057B4">
              <w:rPr>
                <w:sz w:val="20"/>
                <w:szCs w:val="20"/>
              </w:rPr>
              <w:lastRenderedPageBreak/>
              <w:t>разработка волоконно-оптических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4057B4" w:rsidRDefault="005F5369" w:rsidP="004057B4">
            <w:pPr>
              <w:rPr>
                <w:rFonts w:eastAsia="Calibri"/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lastRenderedPageBreak/>
              <w:t xml:space="preserve">Модуль "Моделирование и разработка волоконно-оптических систем" является модулем по выбору студента и отвечает за </w:t>
            </w:r>
            <w:r w:rsidRPr="004057B4">
              <w:rPr>
                <w:sz w:val="20"/>
                <w:szCs w:val="20"/>
              </w:rPr>
              <w:lastRenderedPageBreak/>
              <w:t xml:space="preserve">формирование следующего результата обучения: </w:t>
            </w:r>
            <w:r w:rsidRPr="004057B4">
              <w:rPr>
                <w:rFonts w:eastAsia="Calibri"/>
                <w:sz w:val="20"/>
                <w:szCs w:val="20"/>
              </w:rPr>
              <w:t xml:space="preserve">способность моделировать, разрабатывать и применять волоконно-оптические системы для контроля электрохимических материалов методом </w:t>
            </w:r>
            <w:proofErr w:type="spellStart"/>
            <w:r w:rsidRPr="004057B4">
              <w:rPr>
                <w:rFonts w:eastAsia="Calibri"/>
                <w:sz w:val="20"/>
                <w:szCs w:val="20"/>
              </w:rPr>
              <w:t>эванесцентной</w:t>
            </w:r>
            <w:proofErr w:type="spellEnd"/>
            <w:r w:rsidRPr="004057B4">
              <w:rPr>
                <w:rFonts w:eastAsia="Calibri"/>
                <w:sz w:val="20"/>
                <w:szCs w:val="20"/>
              </w:rPr>
              <w:t xml:space="preserve"> спектроскопии на основе знаний о принципах работы волоконно-оптических зондов и протекании электрохимических процессов.</w:t>
            </w:r>
          </w:p>
        </w:tc>
      </w:tr>
      <w:tr w:rsidR="00B63008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5F5369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4057B4">
            <w:pPr>
              <w:pStyle w:val="a5"/>
              <w:rPr>
                <w:rFonts w:ascii="Times New Roman" w:hAnsi="Times New Roman"/>
              </w:rPr>
            </w:pPr>
            <w:r w:rsidRPr="004057B4">
              <w:rPr>
                <w:rFonts w:ascii="Times New Roman" w:hAnsi="Times New Roman"/>
              </w:rPr>
              <w:t xml:space="preserve">Практика студентов, обучающихся по направлению магистратуры, является одной из основных форм учебного процесса, направленных на формирование и воспитание высококвалифицированных. </w:t>
            </w:r>
          </w:p>
          <w:p w:rsidR="00B63008" w:rsidRPr="004057B4" w:rsidRDefault="00B63008" w:rsidP="004057B4">
            <w:pPr>
              <w:pStyle w:val="a5"/>
              <w:rPr>
                <w:rFonts w:ascii="Times New Roman" w:hAnsi="Times New Roman"/>
              </w:rPr>
            </w:pPr>
            <w:r w:rsidRPr="004057B4">
              <w:rPr>
                <w:rFonts w:ascii="Times New Roman" w:hAnsi="Times New Roman"/>
              </w:rPr>
              <w:t>Программа практики дополняется индивидуальными заданиями каждому магистранту. Перечень вопросов, которые студенты изучают и выполняют на практике, их детализация и глубина проработки, а также характер индивидуальных заданий зависит от вида практики.</w:t>
            </w:r>
          </w:p>
        </w:tc>
      </w:tr>
      <w:tr w:rsidR="00B63008" w:rsidRPr="004057B4" w:rsidTr="005F53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5F5369">
            <w:pPr>
              <w:rPr>
                <w:b/>
                <w:bCs/>
                <w:sz w:val="20"/>
                <w:szCs w:val="20"/>
              </w:rPr>
            </w:pPr>
            <w:r w:rsidRPr="004057B4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08" w:rsidRPr="004057B4" w:rsidRDefault="00B63008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Итоговая государственная аттестация магистранта включает итоговый государственный экзамен и защиту выпускной квалификационной работы и направлена на установление уровня профессиональной подготовки выпускников требованиям ФГОС ВО.</w:t>
            </w:r>
          </w:p>
          <w:p w:rsidR="00B63008" w:rsidRPr="004057B4" w:rsidRDefault="00B63008" w:rsidP="004057B4">
            <w:pPr>
              <w:rPr>
                <w:sz w:val="20"/>
                <w:szCs w:val="20"/>
              </w:rPr>
            </w:pPr>
            <w:r w:rsidRPr="004057B4">
              <w:rPr>
                <w:sz w:val="20"/>
                <w:szCs w:val="20"/>
              </w:rPr>
              <w:t>Итоговый государственный экзамен базируется на знаниях, умениях и компетенциях магистранта, полученных им при изучении базовых курсов, которые и обеспечивают подготовку грамотных специалистов.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B63008">
        <w:t>Останина Т.Н.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BC52C0"/>
    <w:rsid w:val="00117920"/>
    <w:rsid w:val="00203325"/>
    <w:rsid w:val="00216D8B"/>
    <w:rsid w:val="00240165"/>
    <w:rsid w:val="002B2AC8"/>
    <w:rsid w:val="002D6A18"/>
    <w:rsid w:val="002E15E9"/>
    <w:rsid w:val="002F0151"/>
    <w:rsid w:val="00386559"/>
    <w:rsid w:val="003A6223"/>
    <w:rsid w:val="004057B4"/>
    <w:rsid w:val="004B267B"/>
    <w:rsid w:val="005019D3"/>
    <w:rsid w:val="00553833"/>
    <w:rsid w:val="005620E5"/>
    <w:rsid w:val="0059468C"/>
    <w:rsid w:val="005A680F"/>
    <w:rsid w:val="005F5369"/>
    <w:rsid w:val="006348F8"/>
    <w:rsid w:val="00640828"/>
    <w:rsid w:val="00666CF6"/>
    <w:rsid w:val="006A0DBB"/>
    <w:rsid w:val="006A42CE"/>
    <w:rsid w:val="006D50CC"/>
    <w:rsid w:val="006F0EB5"/>
    <w:rsid w:val="006F2928"/>
    <w:rsid w:val="00751D13"/>
    <w:rsid w:val="0075577F"/>
    <w:rsid w:val="007A59F0"/>
    <w:rsid w:val="007E5ADF"/>
    <w:rsid w:val="00803736"/>
    <w:rsid w:val="00806FFC"/>
    <w:rsid w:val="008846D7"/>
    <w:rsid w:val="008B51CF"/>
    <w:rsid w:val="008C1F9D"/>
    <w:rsid w:val="008F1176"/>
    <w:rsid w:val="0094031A"/>
    <w:rsid w:val="00946E1C"/>
    <w:rsid w:val="009519A3"/>
    <w:rsid w:val="00986028"/>
    <w:rsid w:val="00A1733A"/>
    <w:rsid w:val="00A21479"/>
    <w:rsid w:val="00A21C85"/>
    <w:rsid w:val="00A61FB6"/>
    <w:rsid w:val="00A9454C"/>
    <w:rsid w:val="00AC6C94"/>
    <w:rsid w:val="00AF5C71"/>
    <w:rsid w:val="00B03D2B"/>
    <w:rsid w:val="00B63008"/>
    <w:rsid w:val="00B9031E"/>
    <w:rsid w:val="00BC52C0"/>
    <w:rsid w:val="00C56D68"/>
    <w:rsid w:val="00D01173"/>
    <w:rsid w:val="00D71342"/>
    <w:rsid w:val="00DC2D44"/>
    <w:rsid w:val="00DD30BE"/>
    <w:rsid w:val="00E4482C"/>
    <w:rsid w:val="00E76ACE"/>
    <w:rsid w:val="00E95255"/>
    <w:rsid w:val="00EC43B2"/>
    <w:rsid w:val="00F350B0"/>
    <w:rsid w:val="00F46C13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6300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63008"/>
  </w:style>
  <w:style w:type="paragraph" w:customStyle="1" w:styleId="Style13">
    <w:name w:val="Style13"/>
    <w:basedOn w:val="a"/>
    <w:uiPriority w:val="99"/>
    <w:rsid w:val="00B6300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uiPriority w:val="99"/>
    <w:rsid w:val="00B63008"/>
    <w:rPr>
      <w:rFonts w:ascii="Times New Roman" w:hAnsi="Times New Roman" w:cs="Times New Roman"/>
      <w:sz w:val="22"/>
      <w:szCs w:val="22"/>
    </w:rPr>
  </w:style>
  <w:style w:type="paragraph" w:styleId="a5">
    <w:name w:val="Plain Text"/>
    <w:basedOn w:val="a"/>
    <w:link w:val="a6"/>
    <w:uiPriority w:val="99"/>
    <w:rsid w:val="00B6300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63008"/>
    <w:rPr>
      <w:rFonts w:ascii="Courier New" w:hAnsi="Courier New"/>
    </w:rPr>
  </w:style>
  <w:style w:type="paragraph" w:styleId="20">
    <w:name w:val="Body Text 2"/>
    <w:basedOn w:val="a"/>
    <w:link w:val="21"/>
    <w:rsid w:val="0059468C"/>
    <w:pPr>
      <w:autoSpaceDE w:val="0"/>
      <w:autoSpaceDN w:val="0"/>
      <w:spacing w:after="120" w:line="480" w:lineRule="auto"/>
      <w:ind w:firstLine="680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59468C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D6A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aac-vp</cp:lastModifiedBy>
  <cp:revision>4</cp:revision>
  <cp:lastPrinted>2013-11-12T03:35:00Z</cp:lastPrinted>
  <dcterms:created xsi:type="dcterms:W3CDTF">2016-05-06T02:46:00Z</dcterms:created>
  <dcterms:modified xsi:type="dcterms:W3CDTF">2016-05-06T06:03:00Z</dcterms:modified>
</cp:coreProperties>
</file>